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A86F4" w14:textId="77777777" w:rsidR="00B9289C" w:rsidRPr="00B9289C" w:rsidRDefault="00B9289C" w:rsidP="00B9289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B9289C"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Meeting #94bis</w:t>
      </w:r>
      <w:r w:rsidRPr="00B9289C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B9289C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                                                       </w:t>
      </w:r>
      <w:r w:rsidR="00290AAF" w:rsidRPr="00290AAF">
        <w:rPr>
          <w:rFonts w:ascii="Arial" w:eastAsia="Batang" w:hAnsi="Arial" w:cs="Arial"/>
          <w:b/>
          <w:bCs/>
          <w:sz w:val="24"/>
          <w:szCs w:val="24"/>
          <w:lang w:val="en-GB"/>
        </w:rPr>
        <w:t>R1-1810760</w:t>
      </w:r>
    </w:p>
    <w:p w14:paraId="08F7F8B7" w14:textId="77777777" w:rsidR="00E04ED9" w:rsidRDefault="00B9289C" w:rsidP="00B9289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B9289C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Chengdu, China, October </w:t>
      </w:r>
      <w:r w:rsidR="000E4BF7">
        <w:rPr>
          <w:rFonts w:ascii="Arial" w:eastAsia="Batang" w:hAnsi="Arial" w:cs="Arial"/>
          <w:b/>
          <w:bCs/>
          <w:sz w:val="24"/>
          <w:szCs w:val="24"/>
          <w:lang w:val="en-GB"/>
        </w:rPr>
        <w:t>8</w:t>
      </w:r>
      <w:r w:rsidR="000E4BF7" w:rsidRPr="000E4BF7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="000E4BF7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– 12</w:t>
      </w:r>
      <w:r w:rsidR="000E4BF7" w:rsidRPr="000E4BF7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B9289C">
        <w:rPr>
          <w:rFonts w:ascii="Arial" w:eastAsia="Batang" w:hAnsi="Arial" w:cs="Arial"/>
          <w:b/>
          <w:bCs/>
          <w:sz w:val="24"/>
          <w:szCs w:val="24"/>
          <w:lang w:val="en-GB"/>
        </w:rPr>
        <w:t>, 2018</w:t>
      </w:r>
    </w:p>
    <w:p w14:paraId="2C0D2F31" w14:textId="77777777" w:rsidR="00B9289C" w:rsidRPr="002D31CA" w:rsidRDefault="00B9289C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en-GB"/>
        </w:rPr>
      </w:pPr>
    </w:p>
    <w:p w14:paraId="10D83E50" w14:textId="77777777" w:rsidR="0079269C" w:rsidRPr="0079269C" w:rsidRDefault="0079269C" w:rsidP="007926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79269C">
        <w:rPr>
          <w:rFonts w:ascii="Arial" w:hAnsi="Arial" w:cs="Arial"/>
          <w:b/>
          <w:sz w:val="24"/>
          <w:szCs w:val="24"/>
        </w:rPr>
        <w:t>Source:</w:t>
      </w:r>
      <w:r w:rsidRPr="0079269C">
        <w:rPr>
          <w:rFonts w:ascii="Arial" w:hAnsi="Arial" w:cs="Arial"/>
          <w:b/>
          <w:sz w:val="24"/>
          <w:szCs w:val="24"/>
        </w:rPr>
        <w:tab/>
        <w:t>Intel Corporation</w:t>
      </w:r>
    </w:p>
    <w:p w14:paraId="52DB342D" w14:textId="77777777" w:rsidR="0079269C" w:rsidRPr="0079269C" w:rsidRDefault="0079269C" w:rsidP="007926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79269C">
        <w:rPr>
          <w:rFonts w:ascii="Arial" w:hAnsi="Arial" w:cs="Arial"/>
          <w:b/>
          <w:sz w:val="24"/>
          <w:szCs w:val="24"/>
        </w:rPr>
        <w:t>Title:</w:t>
      </w:r>
      <w:r w:rsidRPr="0079269C">
        <w:rPr>
          <w:rFonts w:ascii="Arial" w:hAnsi="Arial" w:cs="Arial"/>
          <w:b/>
          <w:sz w:val="24"/>
          <w:szCs w:val="24"/>
        </w:rPr>
        <w:tab/>
        <w:t>NOMA receiver structure</w:t>
      </w:r>
      <w:r w:rsidR="00152BFF">
        <w:rPr>
          <w:rFonts w:ascii="Arial" w:hAnsi="Arial" w:cs="Arial"/>
          <w:b/>
          <w:sz w:val="24"/>
          <w:szCs w:val="24"/>
        </w:rPr>
        <w:t xml:space="preserve"> and complexity analysis </w:t>
      </w:r>
    </w:p>
    <w:p w14:paraId="3E6D91E1" w14:textId="77777777" w:rsidR="0079269C" w:rsidRPr="0079269C" w:rsidRDefault="0079269C" w:rsidP="007926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79269C">
        <w:rPr>
          <w:rFonts w:ascii="Arial" w:hAnsi="Arial" w:cs="Arial"/>
          <w:b/>
          <w:sz w:val="24"/>
          <w:szCs w:val="24"/>
        </w:rPr>
        <w:t>Agenda item:</w:t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  <w:t>7.2.1.2</w:t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  <w:r w:rsidRPr="0079269C">
        <w:rPr>
          <w:rFonts w:ascii="Arial" w:hAnsi="Arial" w:cs="Arial"/>
          <w:b/>
          <w:sz w:val="24"/>
          <w:szCs w:val="24"/>
        </w:rPr>
        <w:tab/>
      </w:r>
    </w:p>
    <w:p w14:paraId="0C8239B6" w14:textId="77777777" w:rsidR="00672D10" w:rsidRDefault="0079269C" w:rsidP="0079269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9269C">
        <w:rPr>
          <w:rFonts w:ascii="Arial" w:hAnsi="Arial" w:cs="Arial"/>
          <w:b/>
          <w:sz w:val="24"/>
          <w:szCs w:val="24"/>
        </w:rPr>
        <w:t>Document for:</w:t>
      </w:r>
      <w:r w:rsidRPr="0079269C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AECADD7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64D6102F" w14:textId="77777777" w:rsidR="00232050" w:rsidRDefault="00232050" w:rsidP="002F090F">
      <w:pPr>
        <w:pStyle w:val="bullet1"/>
        <w:numPr>
          <w:ilvl w:val="0"/>
          <w:numId w:val="0"/>
        </w:numPr>
        <w:spacing w:after="0"/>
        <w:jc w:val="both"/>
      </w:pPr>
      <w:r>
        <w:t>At the RAN1#9</w:t>
      </w:r>
      <w:r w:rsidR="007B2F8B">
        <w:t>4</w:t>
      </w:r>
      <w:r>
        <w:t xml:space="preserve"> meeting, the following agreements were made with regard to </w:t>
      </w:r>
      <w:r w:rsidR="00043ED5">
        <w:t xml:space="preserve">the </w:t>
      </w:r>
      <w:r w:rsidR="00AC6A16">
        <w:t xml:space="preserve">receiver </w:t>
      </w:r>
      <w:r w:rsidR="00AC6A16">
        <w:rPr>
          <w:rFonts w:hint="eastAsia"/>
          <w:iCs/>
          <w:kern w:val="2"/>
        </w:rPr>
        <w:t xml:space="preserve">complexity analysis </w:t>
      </w:r>
      <w:r w:rsidR="00AC6A16">
        <w:rPr>
          <w:iCs/>
          <w:kern w:val="2"/>
        </w:rPr>
        <w:t>for NOMA</w:t>
      </w:r>
      <w:r w:rsidR="00C572AE">
        <w:t xml:space="preserve"> </w:t>
      </w:r>
      <w:r w:rsidR="00B07909">
        <w:fldChar w:fldCharType="begin"/>
      </w:r>
      <w:r w:rsidR="00B07909">
        <w:instrText xml:space="preserve"> REF _Ref524340847 \r \h </w:instrText>
      </w:r>
      <w:r w:rsidR="00B07909">
        <w:fldChar w:fldCharType="separate"/>
      </w:r>
      <w:r w:rsidR="00D00060">
        <w:t>[1]</w:t>
      </w:r>
      <w:r w:rsidR="00B07909">
        <w:fldChar w:fldCharType="end"/>
      </w:r>
      <w:r>
        <w:t>:</w:t>
      </w:r>
    </w:p>
    <w:p w14:paraId="0337B751" w14:textId="77777777" w:rsidR="00490DAA" w:rsidRPr="00490DAA" w:rsidRDefault="00490DAA" w:rsidP="00411886">
      <w:pPr>
        <w:overflowPunct/>
        <w:autoSpaceDE/>
        <w:autoSpaceDN/>
        <w:adjustRightInd/>
        <w:spacing w:before="120" w:after="60"/>
        <w:ind w:left="720" w:hanging="720"/>
        <w:jc w:val="both"/>
        <w:textAlignment w:val="auto"/>
        <w:rPr>
          <w:rFonts w:eastAsia="Batang"/>
          <w:highlight w:val="green"/>
          <w:lang w:val="en-GB" w:eastAsia="x-none"/>
        </w:rPr>
      </w:pPr>
      <w:r w:rsidRPr="00490DAA">
        <w:rPr>
          <w:rFonts w:eastAsia="Batang"/>
          <w:highlight w:val="green"/>
          <w:lang w:val="en-GB" w:eastAsia="x-none"/>
        </w:rPr>
        <w:t>Agreements:</w:t>
      </w:r>
    </w:p>
    <w:p w14:paraId="0B80428B" w14:textId="77777777" w:rsidR="00490DAA" w:rsidRPr="00CF24E2" w:rsidRDefault="00490DAA" w:rsidP="002C1420">
      <w:pPr>
        <w:numPr>
          <w:ilvl w:val="0"/>
          <w:numId w:val="7"/>
        </w:numPr>
        <w:spacing w:after="0"/>
        <w:jc w:val="both"/>
      </w:pPr>
      <w:r w:rsidRPr="00CF24E2">
        <w:t>T</w:t>
      </w:r>
      <w:r w:rsidRPr="00CF24E2">
        <w:rPr>
          <w:rFonts w:hint="eastAsia"/>
        </w:rPr>
        <w:t xml:space="preserve">he following table </w:t>
      </w:r>
      <w:r w:rsidRPr="00CF24E2">
        <w:t>for computation</w:t>
      </w:r>
      <w:r w:rsidRPr="00CF24E2">
        <w:rPr>
          <w:rFonts w:hint="eastAsia"/>
        </w:rPr>
        <w:t xml:space="preserve"> complexity analysis of the receiver</w:t>
      </w:r>
      <w:r w:rsidRPr="00CF24E2">
        <w:t xml:space="preserve"> as the starting point, entries can be updated till RAN1#94bis.</w:t>
      </w:r>
      <w:r w:rsidRPr="00CF24E2">
        <w:rPr>
          <w:rFonts w:hint="eastAsia"/>
        </w:rPr>
        <w:t xml:space="preserve"> </w:t>
      </w:r>
    </w:p>
    <w:p w14:paraId="5285971A" w14:textId="77777777" w:rsidR="00490DAA" w:rsidRDefault="00490DAA" w:rsidP="00490DAA">
      <w:pPr>
        <w:widowControl w:val="0"/>
        <w:spacing w:beforeLines="50" w:before="120"/>
        <w:jc w:val="center"/>
        <w:rPr>
          <w:iCs/>
          <w:kern w:val="2"/>
        </w:rPr>
      </w:pPr>
      <w:r w:rsidRPr="00CC00AA">
        <w:rPr>
          <w:rFonts w:hint="eastAsia"/>
          <w:iCs/>
          <w:kern w:val="2"/>
        </w:rPr>
        <w:t xml:space="preserve">Table </w:t>
      </w:r>
      <w:r>
        <w:rPr>
          <w:rFonts w:hint="eastAsia"/>
          <w:iCs/>
          <w:kern w:val="2"/>
        </w:rPr>
        <w:t>I</w:t>
      </w:r>
      <w:r w:rsidRPr="00CC00AA">
        <w:rPr>
          <w:rFonts w:hint="eastAsia"/>
          <w:iCs/>
          <w:kern w:val="2"/>
        </w:rPr>
        <w:tab/>
      </w:r>
      <w:r w:rsidR="00CF24E2">
        <w:rPr>
          <w:iCs/>
          <w:kern w:val="2"/>
        </w:rPr>
        <w:t xml:space="preserve"> </w:t>
      </w:r>
      <w:r w:rsidRPr="00CC00AA">
        <w:rPr>
          <w:iCs/>
          <w:kern w:val="2"/>
        </w:rPr>
        <w:t xml:space="preserve">Template of </w:t>
      </w:r>
      <w:r w:rsidRPr="00CC00AA">
        <w:rPr>
          <w:rFonts w:hint="eastAsia"/>
          <w:iCs/>
          <w:kern w:val="2"/>
        </w:rPr>
        <w:t xml:space="preserve">Receiver </w:t>
      </w:r>
      <w:r w:rsidRPr="00CC00AA">
        <w:rPr>
          <w:iCs/>
          <w:kern w:val="2"/>
        </w:rPr>
        <w:t xml:space="preserve">Computation </w:t>
      </w:r>
      <w:r w:rsidRPr="00CC00AA">
        <w:rPr>
          <w:rFonts w:hint="eastAsia"/>
          <w:iCs/>
          <w:kern w:val="2"/>
        </w:rPr>
        <w:t xml:space="preserve">Complexity </w:t>
      </w:r>
      <w:r w:rsidRPr="00CC00AA">
        <w:rPr>
          <w:iCs/>
          <w:kern w:val="2"/>
        </w:rPr>
        <w:t>breakup</w:t>
      </w:r>
      <w:r>
        <w:rPr>
          <w:iCs/>
          <w:kern w:val="2"/>
        </w:rPr>
        <w:t xml:space="preserve"> </w:t>
      </w:r>
    </w:p>
    <w:tbl>
      <w:tblPr>
        <w:tblW w:w="8833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5"/>
        <w:gridCol w:w="3030"/>
        <w:gridCol w:w="1127"/>
        <w:gridCol w:w="1134"/>
        <w:gridCol w:w="2097"/>
      </w:tblGrid>
      <w:tr w:rsidR="00490DAA" w14:paraId="122C148F" w14:textId="77777777" w:rsidTr="00CF24E2">
        <w:trPr>
          <w:trHeight w:val="573"/>
        </w:trPr>
        <w:tc>
          <w:tcPr>
            <w:tcW w:w="1445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A02B1A6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  <w:t>Receiver component</w:t>
            </w:r>
          </w:p>
        </w:tc>
        <w:tc>
          <w:tcPr>
            <w:tcW w:w="3030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04662FD5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4358" w:type="dxa"/>
            <w:gridSpan w:val="3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F45C1E3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analysis, [impact factor]</w:t>
            </w:r>
          </w:p>
        </w:tc>
      </w:tr>
      <w:tr w:rsidR="00490DAA" w14:paraId="6C24E6EA" w14:textId="77777777" w:rsidTr="00CF24E2">
        <w:trPr>
          <w:trHeight w:val="547"/>
        </w:trPr>
        <w:tc>
          <w:tcPr>
            <w:tcW w:w="1445" w:type="dxa"/>
            <w:vMerge/>
            <w:tcBorders>
              <w:bottom w:val="single" w:sz="12" w:space="0" w:color="666666"/>
            </w:tcBorders>
            <w:shd w:val="clear" w:color="auto" w:fill="auto"/>
          </w:tcPr>
          <w:p w14:paraId="401D656D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</w:pPr>
          </w:p>
        </w:tc>
        <w:tc>
          <w:tcPr>
            <w:tcW w:w="3030" w:type="dxa"/>
            <w:vMerge/>
            <w:tcBorders>
              <w:bottom w:val="single" w:sz="12" w:space="0" w:color="666666"/>
            </w:tcBorders>
            <w:shd w:val="clear" w:color="auto" w:fill="auto"/>
          </w:tcPr>
          <w:p w14:paraId="42C8D845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E1DA875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Receiver type 1</w:t>
            </w:r>
          </w:p>
        </w:tc>
        <w:tc>
          <w:tcPr>
            <w:tcW w:w="113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2D45EB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Receiver type 2</w:t>
            </w:r>
          </w:p>
        </w:tc>
        <w:tc>
          <w:tcPr>
            <w:tcW w:w="2097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842F7AF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…</w:t>
            </w:r>
          </w:p>
        </w:tc>
      </w:tr>
      <w:tr w:rsidR="00490DAA" w14:paraId="6D13F6DC" w14:textId="77777777" w:rsidTr="00CF24E2">
        <w:tc>
          <w:tcPr>
            <w:tcW w:w="1445" w:type="dxa"/>
            <w:vMerge w:val="restart"/>
            <w:shd w:val="clear" w:color="auto" w:fill="auto"/>
            <w:vAlign w:val="center"/>
          </w:tcPr>
          <w:p w14:paraId="5EBB7FE3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Detector</w:t>
            </w:r>
          </w:p>
          <w:p w14:paraId="5A26226C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040365D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1127" w:type="dxa"/>
            <w:shd w:val="clear" w:color="auto" w:fill="auto"/>
          </w:tcPr>
          <w:p w14:paraId="1166FCC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6FCABBF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16559A7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5266AB3A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31F24D22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3785EAE4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1127" w:type="dxa"/>
            <w:shd w:val="clear" w:color="auto" w:fill="auto"/>
          </w:tcPr>
          <w:p w14:paraId="279108FE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212BBC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23BADAC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22BD1D30" w14:textId="77777777" w:rsidTr="00CF24E2">
        <w:trPr>
          <w:trHeight w:val="199"/>
        </w:trPr>
        <w:tc>
          <w:tcPr>
            <w:tcW w:w="1445" w:type="dxa"/>
            <w:vMerge/>
            <w:shd w:val="clear" w:color="auto" w:fill="auto"/>
            <w:vAlign w:val="center"/>
          </w:tcPr>
          <w:p w14:paraId="47C3B8BF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3A9347B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1127" w:type="dxa"/>
            <w:shd w:val="clear" w:color="auto" w:fill="auto"/>
          </w:tcPr>
          <w:p w14:paraId="3F32E02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DCE9D4D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1A7557FC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6566EBBC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4C158E95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720BC34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1127" w:type="dxa"/>
            <w:shd w:val="clear" w:color="auto" w:fill="auto"/>
          </w:tcPr>
          <w:p w14:paraId="484FF3EE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4DC9A7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493DDD7D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2B031469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386E77A5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00F0C173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1127" w:type="dxa"/>
            <w:shd w:val="clear" w:color="auto" w:fill="auto"/>
          </w:tcPr>
          <w:p w14:paraId="2F39F759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D2EF5E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0035CCE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4DB96651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3032CD19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27F30ED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127" w:type="dxa"/>
            <w:shd w:val="clear" w:color="auto" w:fill="auto"/>
          </w:tcPr>
          <w:p w14:paraId="328D81B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B5E5A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52381CE5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0554278A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5C970532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28AF2BD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1127" w:type="dxa"/>
            <w:shd w:val="clear" w:color="auto" w:fill="auto"/>
          </w:tcPr>
          <w:p w14:paraId="6332181E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3D43382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4EC8B853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319E457B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087D9561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54D85F3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1127" w:type="dxa"/>
            <w:shd w:val="clear" w:color="auto" w:fill="auto"/>
          </w:tcPr>
          <w:p w14:paraId="0BC98492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CEF825F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1B694C3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1001642C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1FDC558E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62CAE234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1127" w:type="dxa"/>
            <w:shd w:val="clear" w:color="auto" w:fill="auto"/>
          </w:tcPr>
          <w:p w14:paraId="1C54D8E2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E111078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6FB1B889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5AAF7B6A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206C9DF7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01F4C621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1127" w:type="dxa"/>
            <w:shd w:val="clear" w:color="auto" w:fill="auto"/>
          </w:tcPr>
          <w:p w14:paraId="266198B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92C44D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025A3BA9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0E778CD0" w14:textId="77777777" w:rsidTr="00CF24E2">
        <w:tc>
          <w:tcPr>
            <w:tcW w:w="1445" w:type="dxa"/>
            <w:vMerge/>
            <w:shd w:val="clear" w:color="auto" w:fill="auto"/>
            <w:vAlign w:val="center"/>
          </w:tcPr>
          <w:p w14:paraId="191E741E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40596EE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shd w:val="clear" w:color="auto" w:fill="auto"/>
          </w:tcPr>
          <w:p w14:paraId="41FF6842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E4F807E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4B015DC8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04F04961" w14:textId="77777777" w:rsidTr="00CF24E2">
        <w:tc>
          <w:tcPr>
            <w:tcW w:w="1445" w:type="dxa"/>
            <w:shd w:val="clear" w:color="auto" w:fill="auto"/>
            <w:vAlign w:val="center"/>
          </w:tcPr>
          <w:p w14:paraId="1B61C229" w14:textId="77777777" w:rsidR="00490DAA" w:rsidRPr="00CF24E2" w:rsidRDefault="00490DAA" w:rsidP="00B92637">
            <w:pPr>
              <w:pStyle w:val="Comments"/>
              <w:rPr>
                <w:rFonts w:ascii="Times New Roman" w:eastAsia="DengXi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Decod</w:t>
            </w:r>
            <w:r w:rsidRPr="00CF24E2">
              <w:rPr>
                <w:rFonts w:ascii="Times New Roman" w:eastAsia="DengXian" w:hAnsi="Times New Roman"/>
                <w:b/>
                <w:bCs/>
                <w:i w:val="0"/>
                <w:sz w:val="20"/>
                <w:szCs w:val="20"/>
              </w:rPr>
              <w:t>er</w:t>
            </w:r>
          </w:p>
        </w:tc>
        <w:tc>
          <w:tcPr>
            <w:tcW w:w="3030" w:type="dxa"/>
            <w:shd w:val="clear" w:color="auto" w:fill="auto"/>
          </w:tcPr>
          <w:p w14:paraId="1062540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1127" w:type="dxa"/>
            <w:shd w:val="clear" w:color="auto" w:fill="auto"/>
          </w:tcPr>
          <w:p w14:paraId="273E1557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3C5761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194EF3E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18F8E6F0" w14:textId="77777777" w:rsidTr="00CF24E2">
        <w:tc>
          <w:tcPr>
            <w:tcW w:w="1445" w:type="dxa"/>
            <w:vMerge w:val="restart"/>
            <w:shd w:val="clear" w:color="auto" w:fill="auto"/>
            <w:vAlign w:val="center"/>
          </w:tcPr>
          <w:p w14:paraId="113BBAE6" w14:textId="77777777" w:rsidR="00490DAA" w:rsidRPr="00CF24E2" w:rsidRDefault="00490DAA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Interference cancellation</w:t>
            </w:r>
          </w:p>
        </w:tc>
        <w:tc>
          <w:tcPr>
            <w:tcW w:w="3030" w:type="dxa"/>
            <w:shd w:val="clear" w:color="auto" w:fill="auto"/>
          </w:tcPr>
          <w:p w14:paraId="3B7DC6EC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Symbol reconstruction</w:t>
            </w:r>
            <w:r w:rsidRPr="00CF24E2">
              <w:rPr>
                <w:rFonts w:ascii="Times New Roman" w:eastAsia="DengXian" w:hAnsi="Times New Rom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1127" w:type="dxa"/>
            <w:shd w:val="clear" w:color="auto" w:fill="auto"/>
          </w:tcPr>
          <w:p w14:paraId="63451C81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D6379B8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1C41878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48DE4FEE" w14:textId="77777777" w:rsidTr="00CF24E2">
        <w:tc>
          <w:tcPr>
            <w:tcW w:w="1445" w:type="dxa"/>
            <w:vMerge/>
            <w:shd w:val="clear" w:color="auto" w:fill="auto"/>
          </w:tcPr>
          <w:p w14:paraId="1FC0551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308C126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1127" w:type="dxa"/>
            <w:shd w:val="clear" w:color="auto" w:fill="auto"/>
          </w:tcPr>
          <w:p w14:paraId="08AB50EA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4BE3C5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0D6DD057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51B6D8D1" w14:textId="77777777" w:rsidTr="00CF24E2">
        <w:tc>
          <w:tcPr>
            <w:tcW w:w="1445" w:type="dxa"/>
            <w:vMerge/>
            <w:shd w:val="clear" w:color="auto" w:fill="auto"/>
          </w:tcPr>
          <w:p w14:paraId="13AD2B64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75664B34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1127" w:type="dxa"/>
            <w:shd w:val="clear" w:color="auto" w:fill="auto"/>
          </w:tcPr>
          <w:p w14:paraId="70600CB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D4A804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0C3E6BB6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4EE5AF4B" w14:textId="77777777" w:rsidTr="00CF24E2">
        <w:trPr>
          <w:trHeight w:val="179"/>
        </w:trPr>
        <w:tc>
          <w:tcPr>
            <w:tcW w:w="1445" w:type="dxa"/>
            <w:vMerge/>
            <w:shd w:val="clear" w:color="auto" w:fill="auto"/>
          </w:tcPr>
          <w:p w14:paraId="6EA8B08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588811E3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1127" w:type="dxa"/>
            <w:shd w:val="clear" w:color="auto" w:fill="auto"/>
          </w:tcPr>
          <w:p w14:paraId="7723272D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AA2D0E7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7334E297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90DAA" w14:paraId="401C2A46" w14:textId="77777777" w:rsidTr="00CF24E2">
        <w:trPr>
          <w:trHeight w:val="60"/>
        </w:trPr>
        <w:tc>
          <w:tcPr>
            <w:tcW w:w="1445" w:type="dxa"/>
            <w:vMerge/>
            <w:shd w:val="clear" w:color="auto" w:fill="auto"/>
          </w:tcPr>
          <w:p w14:paraId="5C82B493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14:paraId="1D564D90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shd w:val="clear" w:color="auto" w:fill="auto"/>
          </w:tcPr>
          <w:p w14:paraId="12EA3ED8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799A6B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3725CC52" w14:textId="77777777" w:rsidR="00490DAA" w:rsidRPr="00CF24E2" w:rsidRDefault="00490DAA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14:paraId="138E9A05" w14:textId="77777777" w:rsidR="00CF24E2" w:rsidRDefault="00CF24E2" w:rsidP="00CF24E2">
      <w:pPr>
        <w:spacing w:after="0"/>
        <w:ind w:left="720"/>
        <w:jc w:val="both"/>
      </w:pPr>
    </w:p>
    <w:p w14:paraId="60B77C71" w14:textId="77777777" w:rsidR="00490DAA" w:rsidRPr="00AC6A16" w:rsidRDefault="00490DAA" w:rsidP="002C1420">
      <w:pPr>
        <w:numPr>
          <w:ilvl w:val="0"/>
          <w:numId w:val="7"/>
        </w:numPr>
        <w:spacing w:after="0"/>
        <w:jc w:val="both"/>
      </w:pPr>
      <w:r w:rsidRPr="00AC6A16">
        <w:t xml:space="preserve">The impact factor is to be estimated based on the analysis of computation, memory size, hardware and software implementation, etc. </w:t>
      </w:r>
    </w:p>
    <w:p w14:paraId="7A2DF7F4" w14:textId="77777777" w:rsidR="00490DAA" w:rsidRPr="00AC6A16" w:rsidRDefault="00490DAA" w:rsidP="002C1420">
      <w:pPr>
        <w:numPr>
          <w:ilvl w:val="1"/>
          <w:numId w:val="8"/>
        </w:numPr>
        <w:tabs>
          <w:tab w:val="num" w:pos="1080"/>
        </w:tabs>
        <w:overflowPunct/>
        <w:autoSpaceDE/>
        <w:autoSpaceDN/>
        <w:adjustRightInd/>
        <w:spacing w:after="0"/>
        <w:jc w:val="both"/>
        <w:textAlignment w:val="auto"/>
      </w:pPr>
      <w:r w:rsidRPr="00AC6A16">
        <w:t xml:space="preserve">If/How and which entries are to be combined/compared in order to get the total complexity estimate is FFS. </w:t>
      </w:r>
    </w:p>
    <w:p w14:paraId="508E43FA" w14:textId="77777777" w:rsidR="00490DAA" w:rsidRPr="00AC6A16" w:rsidRDefault="00490DAA" w:rsidP="002C1420">
      <w:pPr>
        <w:numPr>
          <w:ilvl w:val="0"/>
          <w:numId w:val="7"/>
        </w:numPr>
        <w:spacing w:after="0"/>
        <w:jc w:val="both"/>
      </w:pPr>
      <w:r w:rsidRPr="00AC6A16">
        <w:t>Companies may provide the impact factor</w:t>
      </w:r>
    </w:p>
    <w:p w14:paraId="7CD29CDE" w14:textId="77777777" w:rsidR="00490DAA" w:rsidRPr="00AC6A16" w:rsidRDefault="00490DAA" w:rsidP="002C1420">
      <w:pPr>
        <w:numPr>
          <w:ilvl w:val="1"/>
          <w:numId w:val="8"/>
        </w:numPr>
        <w:tabs>
          <w:tab w:val="num" w:pos="1080"/>
        </w:tabs>
        <w:overflowPunct/>
        <w:autoSpaceDE/>
        <w:autoSpaceDN/>
        <w:adjustRightInd/>
        <w:spacing w:after="0"/>
        <w:jc w:val="both"/>
        <w:textAlignment w:val="auto"/>
      </w:pPr>
      <w:r w:rsidRPr="00AC6A16">
        <w:t xml:space="preserve">The impact factor is for each cell </w:t>
      </w:r>
    </w:p>
    <w:p w14:paraId="36D8E2B1" w14:textId="77777777" w:rsidR="00490DAA" w:rsidRPr="00AC6A16" w:rsidRDefault="00490DAA" w:rsidP="002C1420">
      <w:pPr>
        <w:numPr>
          <w:ilvl w:val="0"/>
          <w:numId w:val="7"/>
        </w:numPr>
        <w:spacing w:after="0"/>
        <w:jc w:val="both"/>
      </w:pPr>
      <w:r w:rsidRPr="00AC6A16">
        <w:lastRenderedPageBreak/>
        <w:t>The rows in the above table are subject to potential re-finement, e.g., adding new row(s), merge some rows, etc.</w:t>
      </w:r>
    </w:p>
    <w:p w14:paraId="397D6576" w14:textId="77777777" w:rsidR="00490DAA" w:rsidRPr="00AC6A16" w:rsidRDefault="00490DAA" w:rsidP="002C1420">
      <w:pPr>
        <w:numPr>
          <w:ilvl w:val="0"/>
          <w:numId w:val="7"/>
        </w:numPr>
        <w:spacing w:after="0"/>
        <w:jc w:val="both"/>
      </w:pPr>
      <w:r w:rsidRPr="00AC6A16">
        <w:t>Note: the numbers may or may not be a function of UL waveform</w:t>
      </w:r>
    </w:p>
    <w:p w14:paraId="1AAA2C72" w14:textId="77777777" w:rsidR="00490DAA" w:rsidRPr="00AC6A16" w:rsidRDefault="00490DAA" w:rsidP="002C1420">
      <w:pPr>
        <w:numPr>
          <w:ilvl w:val="0"/>
          <w:numId w:val="7"/>
        </w:numPr>
        <w:spacing w:after="0"/>
        <w:jc w:val="both"/>
      </w:pPr>
      <w:r w:rsidRPr="00AC6A16">
        <w:t>FFS whether or not to add row(s) for memory blocks</w:t>
      </w:r>
    </w:p>
    <w:p w14:paraId="0D77DD52" w14:textId="6B86C20D" w:rsidR="00323FE8" w:rsidRDefault="00550EA5" w:rsidP="00541F0B">
      <w:pPr>
        <w:pStyle w:val="BodyText"/>
        <w:spacing w:before="120" w:after="360"/>
        <w:rPr>
          <w:lang w:val="en-US" w:eastAsia="zh-CN"/>
        </w:rPr>
      </w:pPr>
      <w:r w:rsidRPr="00550EA5">
        <w:rPr>
          <w:lang w:val="en-US" w:eastAsia="zh-CN"/>
        </w:rPr>
        <w:t xml:space="preserve">In this contribution, we </w:t>
      </w:r>
      <w:r w:rsidR="00226F03">
        <w:rPr>
          <w:lang w:val="en-US" w:eastAsia="zh-CN"/>
        </w:rPr>
        <w:t>provide</w:t>
      </w:r>
      <w:r w:rsidR="003162E6">
        <w:rPr>
          <w:lang w:val="en-US" w:eastAsia="zh-CN"/>
        </w:rPr>
        <w:t xml:space="preserve"> detailed </w:t>
      </w:r>
      <w:r w:rsidR="00226F03">
        <w:rPr>
          <w:lang w:val="en-US" w:eastAsia="zh-CN"/>
        </w:rPr>
        <w:t xml:space="preserve">complexity analysis for </w:t>
      </w:r>
      <w:r w:rsidR="003162E6">
        <w:rPr>
          <w:lang w:val="en-US" w:eastAsia="zh-CN"/>
        </w:rPr>
        <w:t>MMSE-IC based receiver</w:t>
      </w:r>
      <w:r w:rsidR="00226F03">
        <w:rPr>
          <w:lang w:val="en-US" w:eastAsia="zh-CN"/>
        </w:rPr>
        <w:t>.</w:t>
      </w:r>
      <w:r w:rsidR="003162E6">
        <w:rPr>
          <w:lang w:val="en-US" w:eastAsia="zh-CN"/>
        </w:rPr>
        <w:t xml:space="preserve"> We also present </w:t>
      </w:r>
      <w:r w:rsidR="003162E6" w:rsidRPr="00550EA5">
        <w:rPr>
          <w:lang w:val="en-US" w:eastAsia="zh-CN"/>
        </w:rPr>
        <w:t>detailed receiver structure for NOMA with advanced channel estimation algorithm</w:t>
      </w:r>
      <w:r w:rsidR="003162E6">
        <w:rPr>
          <w:lang w:val="en-US" w:eastAsia="zh-CN"/>
        </w:rPr>
        <w:t xml:space="preserve"> in </w:t>
      </w:r>
      <w:bookmarkStart w:id="1" w:name="_GoBack"/>
      <w:bookmarkEnd w:id="1"/>
      <w:r w:rsidR="003162E6">
        <w:rPr>
          <w:lang w:val="en-US" w:eastAsia="zh-CN"/>
        </w:rPr>
        <w:t xml:space="preserve">Appendix. </w:t>
      </w:r>
      <w:r w:rsidR="00226F03">
        <w:rPr>
          <w:lang w:val="en-US" w:eastAsia="zh-CN"/>
        </w:rPr>
        <w:t xml:space="preserve"> </w:t>
      </w:r>
      <w:r w:rsidR="00D46FE7" w:rsidRPr="00D46FE7">
        <w:rPr>
          <w:lang w:val="en-US" w:eastAsia="zh-CN"/>
        </w:rPr>
        <w:t xml:space="preserve"> </w:t>
      </w:r>
    </w:p>
    <w:p w14:paraId="4A724657" w14:textId="77777777" w:rsidR="00B31171" w:rsidRDefault="00311FBB" w:rsidP="00311FBB">
      <w:pPr>
        <w:pStyle w:val="Heading1"/>
      </w:pPr>
      <w:r w:rsidRPr="00311FBB">
        <w:t>Complexity analysis</w:t>
      </w:r>
    </w:p>
    <w:p w14:paraId="1D015040" w14:textId="77777777" w:rsidR="00502D12" w:rsidRDefault="00607BA7" w:rsidP="00B27FB7">
      <w:pPr>
        <w:spacing w:afterLines="50" w:after="120"/>
        <w:jc w:val="both"/>
        <w:rPr>
          <w:rFonts w:eastAsiaTheme="minorEastAsia"/>
          <w:lang w:eastAsia="zh-CN"/>
        </w:rPr>
      </w:pPr>
      <w:r w:rsidRPr="00607BA7">
        <w:rPr>
          <w:rFonts w:eastAsiaTheme="minorEastAsia" w:hint="eastAsia"/>
          <w:lang w:eastAsia="zh-CN"/>
        </w:rPr>
        <w:t>Computational complexity is one</w:t>
      </w:r>
      <w:r w:rsidRPr="00607BA7">
        <w:rPr>
          <w:rFonts w:eastAsiaTheme="minorEastAsia"/>
          <w:lang w:eastAsia="zh-CN"/>
        </w:rPr>
        <w:t xml:space="preserve"> of the most</w:t>
      </w:r>
      <w:r w:rsidRPr="00607BA7">
        <w:rPr>
          <w:rFonts w:eastAsiaTheme="minorEastAsia" w:hint="eastAsia"/>
          <w:lang w:eastAsia="zh-CN"/>
        </w:rPr>
        <w:t xml:space="preserve"> important</w:t>
      </w:r>
      <w:r w:rsidRPr="00607BA7">
        <w:rPr>
          <w:rFonts w:eastAsiaTheme="minorEastAsia"/>
          <w:lang w:eastAsia="zh-CN"/>
        </w:rPr>
        <w:t xml:space="preserve"> comparison</w:t>
      </w:r>
      <w:r w:rsidRPr="00607BA7">
        <w:rPr>
          <w:rFonts w:eastAsiaTheme="minorEastAsia" w:hint="eastAsia"/>
          <w:lang w:eastAsia="zh-CN"/>
        </w:rPr>
        <w:t xml:space="preserve"> metric</w:t>
      </w:r>
      <w:r w:rsidRPr="00607BA7">
        <w:rPr>
          <w:rFonts w:eastAsiaTheme="minorEastAsia"/>
          <w:lang w:eastAsia="zh-CN"/>
        </w:rPr>
        <w:t>s</w:t>
      </w:r>
      <w:r w:rsidRPr="00607BA7">
        <w:rPr>
          <w:rFonts w:eastAsiaTheme="minorEastAsia" w:hint="eastAsia"/>
          <w:lang w:eastAsia="zh-CN"/>
        </w:rPr>
        <w:t xml:space="preserve"> </w:t>
      </w:r>
      <w:r w:rsidRPr="00607BA7">
        <w:rPr>
          <w:rFonts w:eastAsiaTheme="minorEastAsia"/>
          <w:lang w:eastAsia="zh-CN"/>
        </w:rPr>
        <w:t>for</w:t>
      </w:r>
      <w:r w:rsidRPr="00607BA7">
        <w:rPr>
          <w:rFonts w:eastAsiaTheme="minorEastAsia" w:hint="eastAsia"/>
          <w:lang w:eastAsia="zh-CN"/>
        </w:rPr>
        <w:t xml:space="preserve"> receiver</w:t>
      </w:r>
      <w:r w:rsidRPr="00607BA7">
        <w:rPr>
          <w:rFonts w:eastAsiaTheme="minorEastAsia"/>
          <w:lang w:eastAsia="zh-CN"/>
        </w:rPr>
        <w:t xml:space="preserve"> especially for NOMA study since different advance</w:t>
      </w:r>
      <w:r w:rsidR="008E47A1">
        <w:rPr>
          <w:rFonts w:eastAsiaTheme="minorEastAsia"/>
          <w:lang w:eastAsia="zh-CN"/>
        </w:rPr>
        <w:t>d</w:t>
      </w:r>
      <w:r w:rsidRPr="00607BA7">
        <w:rPr>
          <w:rFonts w:eastAsiaTheme="minorEastAsia"/>
          <w:lang w:eastAsia="zh-CN"/>
        </w:rPr>
        <w:t xml:space="preserve"> receiver is used for different </w:t>
      </w:r>
      <w:r w:rsidR="003E5A05">
        <w:rPr>
          <w:rFonts w:eastAsiaTheme="minorEastAsia"/>
          <w:lang w:eastAsia="zh-CN"/>
        </w:rPr>
        <w:t>NOMA transmission</w:t>
      </w:r>
      <w:r w:rsidRPr="00607BA7">
        <w:rPr>
          <w:rFonts w:eastAsiaTheme="minorEastAsia"/>
          <w:lang w:eastAsia="zh-CN"/>
        </w:rPr>
        <w:t xml:space="preserve"> schemes</w:t>
      </w:r>
      <w:r w:rsidRPr="00607BA7">
        <w:rPr>
          <w:rFonts w:eastAsiaTheme="minorEastAsia" w:hint="eastAsia"/>
          <w:lang w:eastAsia="zh-CN"/>
        </w:rPr>
        <w:t>.</w:t>
      </w:r>
      <w:r w:rsidRPr="00607BA7">
        <w:rPr>
          <w:rFonts w:eastAsiaTheme="minorEastAsia"/>
          <w:lang w:eastAsia="zh-CN"/>
        </w:rPr>
        <w:t xml:space="preserve"> </w:t>
      </w:r>
      <w:r w:rsidR="00502D12">
        <w:rPr>
          <w:rFonts w:eastAsiaTheme="minorEastAsia"/>
          <w:lang w:eastAsia="zh-CN"/>
        </w:rPr>
        <w:t xml:space="preserve">At the RAN1#94 meeting, </w:t>
      </w:r>
      <w:r w:rsidR="00502D12" w:rsidRPr="00502D12">
        <w:rPr>
          <w:rFonts w:eastAsiaTheme="minorEastAsia"/>
          <w:lang w:eastAsia="zh-CN"/>
        </w:rPr>
        <w:t>component based analysis</w:t>
      </w:r>
      <w:r w:rsidR="00502D12">
        <w:rPr>
          <w:rFonts w:eastAsiaTheme="minorEastAsia"/>
          <w:lang w:eastAsia="zh-CN"/>
        </w:rPr>
        <w:t xml:space="preserve"> was agreed and the template for complexity comparison of different receiver algorithms was considered as a starting point </w:t>
      </w:r>
      <w:r w:rsidR="00502D12">
        <w:rPr>
          <w:rFonts w:eastAsiaTheme="minorEastAsia"/>
          <w:lang w:eastAsia="zh-CN"/>
        </w:rPr>
        <w:fldChar w:fldCharType="begin"/>
      </w:r>
      <w:r w:rsidR="00502D12">
        <w:rPr>
          <w:rFonts w:eastAsiaTheme="minorEastAsia"/>
          <w:lang w:eastAsia="zh-CN"/>
        </w:rPr>
        <w:instrText xml:space="preserve"> REF _Ref524340847 \r \h </w:instrText>
      </w:r>
      <w:r w:rsidR="00502D12">
        <w:rPr>
          <w:rFonts w:eastAsiaTheme="minorEastAsia"/>
          <w:lang w:eastAsia="zh-CN"/>
        </w:rPr>
      </w:r>
      <w:r w:rsidR="00502D12">
        <w:rPr>
          <w:rFonts w:eastAsiaTheme="minorEastAsia"/>
          <w:lang w:eastAsia="zh-CN"/>
        </w:rPr>
        <w:fldChar w:fldCharType="separate"/>
      </w:r>
      <w:r w:rsidR="00D00060">
        <w:rPr>
          <w:rFonts w:eastAsiaTheme="minorEastAsia"/>
          <w:lang w:eastAsia="zh-CN"/>
        </w:rPr>
        <w:t>[1]</w:t>
      </w:r>
      <w:r w:rsidR="00502D12">
        <w:rPr>
          <w:rFonts w:eastAsiaTheme="minorEastAsia"/>
          <w:lang w:eastAsia="zh-CN"/>
        </w:rPr>
        <w:fldChar w:fldCharType="end"/>
      </w:r>
      <w:r w:rsidR="00502D12">
        <w:rPr>
          <w:rFonts w:eastAsiaTheme="minorEastAsia"/>
          <w:lang w:eastAsia="zh-CN"/>
        </w:rPr>
        <w:t>.</w:t>
      </w:r>
      <w:r w:rsidR="008E47A1">
        <w:rPr>
          <w:rFonts w:eastAsiaTheme="minorEastAsia"/>
          <w:lang w:eastAsia="zh-CN"/>
        </w:rPr>
        <w:t xml:space="preserve"> </w:t>
      </w:r>
      <w:r w:rsidR="00C172D5">
        <w:rPr>
          <w:rFonts w:eastAsiaTheme="minorEastAsia"/>
          <w:lang w:eastAsia="zh-CN"/>
        </w:rPr>
        <w:t>In this section, we provide complexity analy</w:t>
      </w:r>
      <w:r w:rsidR="004548A7">
        <w:rPr>
          <w:rFonts w:eastAsiaTheme="minorEastAsia"/>
          <w:lang w:eastAsia="zh-CN"/>
        </w:rPr>
        <w:t>sis for MMSE-IC based receiver. More specifically, two types of MMSE-IC based receivers are considered in the analysis as follows. Detailed</w:t>
      </w:r>
      <w:r w:rsidR="004548A7" w:rsidRPr="004548A7">
        <w:rPr>
          <w:rFonts w:eastAsiaTheme="minorEastAsia"/>
          <w:lang w:eastAsia="zh-CN"/>
        </w:rPr>
        <w:t xml:space="preserve"> diagram of each re</w:t>
      </w:r>
      <w:r w:rsidR="004548A7">
        <w:rPr>
          <w:rFonts w:eastAsiaTheme="minorEastAsia"/>
          <w:lang w:eastAsia="zh-CN"/>
        </w:rPr>
        <w:t>ceivers are listed in Appendix</w:t>
      </w:r>
      <w:r w:rsidR="004548A7" w:rsidRPr="004548A7">
        <w:rPr>
          <w:rFonts w:eastAsiaTheme="minorEastAsia"/>
          <w:lang w:eastAsia="zh-CN"/>
        </w:rPr>
        <w:t>.</w:t>
      </w:r>
    </w:p>
    <w:p w14:paraId="56705627" w14:textId="77777777" w:rsidR="004548A7" w:rsidRPr="00151D47" w:rsidRDefault="004548A7" w:rsidP="00151D4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151D47">
        <w:rPr>
          <w:rFonts w:ascii="Times New Roman" w:hAnsi="Times New Roman"/>
          <w:sz w:val="20"/>
          <w:szCs w:val="20"/>
        </w:rPr>
        <w:t xml:space="preserve">Baseline </w:t>
      </w:r>
      <w:r w:rsidR="00D702C8">
        <w:rPr>
          <w:rFonts w:ascii="Times New Roman" w:hAnsi="Times New Roman"/>
          <w:sz w:val="20"/>
          <w:szCs w:val="20"/>
        </w:rPr>
        <w:t>MMSE-</w:t>
      </w:r>
      <w:r w:rsidRPr="00151D47">
        <w:rPr>
          <w:rFonts w:ascii="Times New Roman" w:hAnsi="Times New Roman"/>
          <w:sz w:val="20"/>
          <w:szCs w:val="20"/>
        </w:rPr>
        <w:t>SIC:</w:t>
      </w:r>
      <w:r w:rsidR="00D615E9">
        <w:rPr>
          <w:rFonts w:ascii="Times New Roman" w:hAnsi="Times New Roman"/>
          <w:sz w:val="20"/>
          <w:szCs w:val="20"/>
        </w:rPr>
        <w:t xml:space="preserve"> As shown in </w:t>
      </w:r>
      <w:r w:rsidR="00481774">
        <w:rPr>
          <w:rFonts w:ascii="Times New Roman" w:hAnsi="Times New Roman"/>
          <w:sz w:val="20"/>
          <w:szCs w:val="20"/>
        </w:rPr>
        <w:fldChar w:fldCharType="begin"/>
      </w:r>
      <w:r w:rsidR="00481774">
        <w:rPr>
          <w:rFonts w:ascii="Times New Roman" w:hAnsi="Times New Roman"/>
          <w:sz w:val="20"/>
          <w:szCs w:val="20"/>
        </w:rPr>
        <w:instrText xml:space="preserve"> REF _Ref525042810 \h  \* MERGEFORMAT </w:instrText>
      </w:r>
      <w:r w:rsidR="00481774">
        <w:rPr>
          <w:rFonts w:ascii="Times New Roman" w:hAnsi="Times New Roman"/>
          <w:sz w:val="20"/>
          <w:szCs w:val="20"/>
        </w:rPr>
      </w:r>
      <w:r w:rsidR="00481774">
        <w:rPr>
          <w:rFonts w:ascii="Times New Roman" w:hAnsi="Times New Roman"/>
          <w:sz w:val="20"/>
          <w:szCs w:val="20"/>
        </w:rPr>
        <w:fldChar w:fldCharType="separate"/>
      </w:r>
      <w:r w:rsidR="00D00060" w:rsidRPr="00D00060">
        <w:rPr>
          <w:rFonts w:ascii="Times New Roman" w:hAnsi="Times New Roman"/>
          <w:sz w:val="20"/>
          <w:szCs w:val="20"/>
        </w:rPr>
        <w:t>Figure 3</w:t>
      </w:r>
      <w:r w:rsidR="00481774">
        <w:rPr>
          <w:rFonts w:ascii="Times New Roman" w:hAnsi="Times New Roman"/>
          <w:sz w:val="20"/>
          <w:szCs w:val="20"/>
        </w:rPr>
        <w:fldChar w:fldCharType="end"/>
      </w:r>
      <w:r w:rsidR="00481774">
        <w:rPr>
          <w:rFonts w:ascii="Times New Roman" w:hAnsi="Times New Roman"/>
          <w:sz w:val="20"/>
          <w:szCs w:val="20"/>
        </w:rPr>
        <w:t>,</w:t>
      </w:r>
      <w:r w:rsidRPr="00151D47">
        <w:rPr>
          <w:rFonts w:ascii="Times New Roman" w:hAnsi="Times New Roman"/>
          <w:sz w:val="20"/>
          <w:szCs w:val="20"/>
        </w:rPr>
        <w:t xml:space="preserve"> </w:t>
      </w:r>
      <w:r w:rsidR="00C223FA">
        <w:rPr>
          <w:rFonts w:ascii="Times New Roman" w:hAnsi="Times New Roman"/>
          <w:sz w:val="20"/>
          <w:szCs w:val="20"/>
        </w:rPr>
        <w:t xml:space="preserve">baseline MMSE-SIC receiver is based on </w:t>
      </w:r>
      <w:r w:rsidR="00481774">
        <w:rPr>
          <w:rFonts w:ascii="Times New Roman" w:hAnsi="Times New Roman"/>
          <w:sz w:val="20"/>
          <w:szCs w:val="20"/>
        </w:rPr>
        <w:t>s</w:t>
      </w:r>
      <w:r w:rsidRPr="00151D47">
        <w:rPr>
          <w:rFonts w:ascii="Times New Roman" w:hAnsi="Times New Roman"/>
          <w:sz w:val="20"/>
          <w:szCs w:val="20"/>
        </w:rPr>
        <w:t xml:space="preserve">uccessive interference cancellation </w:t>
      </w:r>
      <w:r w:rsidR="00C223FA">
        <w:rPr>
          <w:rFonts w:ascii="Times New Roman" w:hAnsi="Times New Roman"/>
          <w:sz w:val="20"/>
          <w:szCs w:val="20"/>
        </w:rPr>
        <w:t>with</w:t>
      </w:r>
      <w:r w:rsidRPr="00151D47">
        <w:rPr>
          <w:rFonts w:ascii="Times New Roman" w:hAnsi="Times New Roman"/>
          <w:sz w:val="20"/>
          <w:szCs w:val="20"/>
        </w:rPr>
        <w:t xml:space="preserve"> SNR ranking</w:t>
      </w:r>
      <w:r w:rsidR="00C223FA">
        <w:rPr>
          <w:rFonts w:ascii="Times New Roman" w:hAnsi="Times New Roman"/>
          <w:sz w:val="20"/>
          <w:szCs w:val="20"/>
        </w:rPr>
        <w:t>. Further,</w:t>
      </w:r>
      <w:r w:rsidRPr="00151D47">
        <w:rPr>
          <w:rFonts w:ascii="Times New Roman" w:hAnsi="Times New Roman"/>
          <w:sz w:val="20"/>
          <w:szCs w:val="20"/>
        </w:rPr>
        <w:t xml:space="preserve"> </w:t>
      </w:r>
      <w:r w:rsidR="00C223FA">
        <w:rPr>
          <w:rFonts w:ascii="Times New Roman" w:hAnsi="Times New Roman"/>
          <w:sz w:val="20"/>
          <w:szCs w:val="20"/>
        </w:rPr>
        <w:t>r</w:t>
      </w:r>
      <w:r w:rsidRPr="00151D47">
        <w:rPr>
          <w:rFonts w:ascii="Times New Roman" w:hAnsi="Times New Roman"/>
          <w:sz w:val="20"/>
          <w:szCs w:val="20"/>
        </w:rPr>
        <w:t xml:space="preserve">eceiver stops decoding trials when </w:t>
      </w:r>
      <w:r w:rsidR="00B6340B">
        <w:rPr>
          <w:rFonts w:ascii="Times New Roman" w:hAnsi="Times New Roman"/>
          <w:sz w:val="20"/>
          <w:szCs w:val="20"/>
        </w:rPr>
        <w:t xml:space="preserve">the decoding of any user is failed.  </w:t>
      </w:r>
    </w:p>
    <w:p w14:paraId="2EA60B22" w14:textId="77777777" w:rsidR="004548A7" w:rsidRPr="000C6280" w:rsidRDefault="00D702C8" w:rsidP="00B92637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MMSE with </w:t>
      </w:r>
      <w:r w:rsidR="004548A7" w:rsidRPr="00E643E6">
        <w:rPr>
          <w:rFonts w:ascii="Times New Roman" w:hAnsi="Times New Roman"/>
          <w:sz w:val="20"/>
          <w:szCs w:val="20"/>
        </w:rPr>
        <w:t>Modified SIC (</w:t>
      </w:r>
      <w:r>
        <w:rPr>
          <w:rFonts w:ascii="Times New Roman" w:hAnsi="Times New Roman"/>
          <w:sz w:val="20"/>
          <w:szCs w:val="20"/>
        </w:rPr>
        <w:t>MIC</w:t>
      </w:r>
      <w:r w:rsidR="004548A7" w:rsidRPr="00E643E6">
        <w:rPr>
          <w:rFonts w:ascii="Times New Roman" w:hAnsi="Times New Roman"/>
          <w:sz w:val="20"/>
          <w:szCs w:val="20"/>
        </w:rPr>
        <w:t xml:space="preserve">): </w:t>
      </w:r>
      <w:r w:rsidR="004418D1">
        <w:rPr>
          <w:rFonts w:ascii="Times New Roman" w:hAnsi="Times New Roman"/>
          <w:sz w:val="20"/>
          <w:szCs w:val="20"/>
        </w:rPr>
        <w:t xml:space="preserve">As shown in </w:t>
      </w:r>
      <w:r w:rsidR="00D54E32">
        <w:rPr>
          <w:rFonts w:ascii="Times New Roman" w:hAnsi="Times New Roman"/>
          <w:sz w:val="20"/>
          <w:szCs w:val="20"/>
        </w:rPr>
        <w:fldChar w:fldCharType="begin"/>
      </w:r>
      <w:r w:rsidR="00D54E32">
        <w:rPr>
          <w:rFonts w:ascii="Times New Roman" w:hAnsi="Times New Roman"/>
          <w:sz w:val="20"/>
          <w:szCs w:val="20"/>
        </w:rPr>
        <w:instrText xml:space="preserve"> REF _Ref510775645 \h  \* MERGEFORMAT </w:instrText>
      </w:r>
      <w:r w:rsidR="00D54E32">
        <w:rPr>
          <w:rFonts w:ascii="Times New Roman" w:hAnsi="Times New Roman"/>
          <w:sz w:val="20"/>
          <w:szCs w:val="20"/>
        </w:rPr>
      </w:r>
      <w:r w:rsidR="00D54E32">
        <w:rPr>
          <w:rFonts w:ascii="Times New Roman" w:hAnsi="Times New Roman"/>
          <w:sz w:val="20"/>
          <w:szCs w:val="20"/>
        </w:rPr>
        <w:fldChar w:fldCharType="separate"/>
      </w:r>
      <w:r w:rsidR="00D00060" w:rsidRPr="00D00060">
        <w:rPr>
          <w:rFonts w:ascii="Times New Roman" w:hAnsi="Times New Roman"/>
          <w:sz w:val="20"/>
          <w:szCs w:val="20"/>
        </w:rPr>
        <w:t>Figure 4</w:t>
      </w:r>
      <w:r w:rsidR="00D54E32">
        <w:rPr>
          <w:rFonts w:ascii="Times New Roman" w:hAnsi="Times New Roman"/>
          <w:sz w:val="20"/>
          <w:szCs w:val="20"/>
        </w:rPr>
        <w:fldChar w:fldCharType="end"/>
      </w:r>
      <w:r w:rsidR="00D54E32">
        <w:rPr>
          <w:rFonts w:ascii="Times New Roman" w:hAnsi="Times New Roman"/>
          <w:sz w:val="20"/>
          <w:szCs w:val="20"/>
        </w:rPr>
        <w:t>, MMSE-MIC is based on s</w:t>
      </w:r>
      <w:r w:rsidR="004548A7" w:rsidRPr="00E643E6">
        <w:rPr>
          <w:rFonts w:ascii="Times New Roman" w:hAnsi="Times New Roman"/>
          <w:sz w:val="20"/>
          <w:szCs w:val="20"/>
        </w:rPr>
        <w:t xml:space="preserve">uccessive interference cancellation </w:t>
      </w:r>
      <w:r w:rsidR="00D54E32">
        <w:rPr>
          <w:rFonts w:ascii="Times New Roman" w:hAnsi="Times New Roman"/>
          <w:sz w:val="20"/>
          <w:szCs w:val="20"/>
        </w:rPr>
        <w:t>with</w:t>
      </w:r>
      <w:r w:rsidR="004548A7" w:rsidRPr="00E643E6">
        <w:rPr>
          <w:rFonts w:ascii="Times New Roman" w:hAnsi="Times New Roman"/>
          <w:sz w:val="20"/>
          <w:szCs w:val="20"/>
        </w:rPr>
        <w:t xml:space="preserve"> SNR ranking</w:t>
      </w:r>
      <w:r w:rsidR="007212FC">
        <w:rPr>
          <w:rFonts w:ascii="Times New Roman" w:hAnsi="Times New Roman"/>
          <w:sz w:val="20"/>
          <w:szCs w:val="20"/>
        </w:rPr>
        <w:t xml:space="preserve">. Compared to baseline MMSE-SIC receiver, </w:t>
      </w:r>
      <w:r w:rsidR="00BA5C6A">
        <w:rPr>
          <w:rFonts w:ascii="Times New Roman" w:hAnsi="Times New Roman"/>
          <w:sz w:val="20"/>
          <w:szCs w:val="20"/>
        </w:rPr>
        <w:t xml:space="preserve">even </w:t>
      </w:r>
      <w:r w:rsidR="004548A7" w:rsidRPr="00E643E6">
        <w:rPr>
          <w:rFonts w:ascii="Times New Roman" w:hAnsi="Times New Roman"/>
          <w:sz w:val="20"/>
          <w:szCs w:val="20"/>
        </w:rPr>
        <w:t xml:space="preserve">when </w:t>
      </w:r>
      <w:r w:rsidR="00BA5C6A">
        <w:rPr>
          <w:rFonts w:ascii="Times New Roman" w:hAnsi="Times New Roman"/>
          <w:sz w:val="20"/>
          <w:szCs w:val="20"/>
        </w:rPr>
        <w:t xml:space="preserve">the decoding of </w:t>
      </w:r>
      <w:r w:rsidR="004548A7" w:rsidRPr="00E643E6">
        <w:rPr>
          <w:rFonts w:ascii="Times New Roman" w:hAnsi="Times New Roman"/>
          <w:sz w:val="20"/>
          <w:szCs w:val="20"/>
        </w:rPr>
        <w:t xml:space="preserve">any user (UE1) </w:t>
      </w:r>
      <w:r w:rsidR="00BA5C6A">
        <w:rPr>
          <w:rFonts w:ascii="Times New Roman" w:hAnsi="Times New Roman"/>
          <w:sz w:val="20"/>
          <w:szCs w:val="20"/>
        </w:rPr>
        <w:t>is failed</w:t>
      </w:r>
      <w:r w:rsidR="004548A7" w:rsidRPr="00E643E6">
        <w:rPr>
          <w:rFonts w:ascii="Times New Roman" w:hAnsi="Times New Roman"/>
          <w:sz w:val="20"/>
          <w:szCs w:val="20"/>
        </w:rPr>
        <w:t xml:space="preserve">, receiver continues decoding trials for users whose SNR is lower than UE1. If any user is decoded successfully, </w:t>
      </w:r>
      <w:r w:rsidR="00BA5C6A">
        <w:rPr>
          <w:rFonts w:ascii="Times New Roman" w:hAnsi="Times New Roman"/>
          <w:sz w:val="20"/>
          <w:szCs w:val="20"/>
        </w:rPr>
        <w:t>interference cancellation</w:t>
      </w:r>
      <w:r w:rsidR="004548A7" w:rsidRPr="00E643E6">
        <w:rPr>
          <w:rFonts w:ascii="Times New Roman" w:hAnsi="Times New Roman"/>
          <w:sz w:val="20"/>
          <w:szCs w:val="20"/>
        </w:rPr>
        <w:t xml:space="preserve"> is employed and another iteration is performed based on SNR ranking. Iteration continues until all users are decoded successfully or any of the users </w:t>
      </w:r>
      <w:r w:rsidR="00BA5C6A">
        <w:rPr>
          <w:rFonts w:ascii="Times New Roman" w:hAnsi="Times New Roman"/>
          <w:sz w:val="20"/>
          <w:szCs w:val="20"/>
        </w:rPr>
        <w:t>is</w:t>
      </w:r>
      <w:r w:rsidR="004548A7" w:rsidRPr="00E643E6">
        <w:rPr>
          <w:rFonts w:ascii="Times New Roman" w:hAnsi="Times New Roman"/>
          <w:sz w:val="20"/>
          <w:szCs w:val="20"/>
        </w:rPr>
        <w:t xml:space="preserve"> not decoded successfully inside one iteration.</w:t>
      </w:r>
    </w:p>
    <w:p w14:paraId="3305DF95" w14:textId="77777777" w:rsidR="003B207F" w:rsidRDefault="00B03AF9" w:rsidP="00983C0B">
      <w:pPr>
        <w:pStyle w:val="Heading2"/>
      </w:pPr>
      <w:r>
        <w:t>C</w:t>
      </w:r>
      <w:r w:rsidR="00983C0B">
        <w:t xml:space="preserve">omplexity analysis </w:t>
      </w:r>
      <w:r>
        <w:t>for each component</w:t>
      </w:r>
    </w:p>
    <w:p w14:paraId="035F34DE" w14:textId="77777777" w:rsidR="000C6280" w:rsidRDefault="000C6280" w:rsidP="00AE3F2C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_Ref525203438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00060">
        <w:t xml:space="preserve">Figure </w:t>
      </w:r>
      <w:r w:rsidR="00D00060"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C172D5" w:rsidRPr="00607BA7">
        <w:rPr>
          <w:rFonts w:eastAsiaTheme="minorEastAsia"/>
          <w:lang w:eastAsia="zh-CN"/>
        </w:rPr>
        <w:t xml:space="preserve">NOMA </w:t>
      </w:r>
      <w:r w:rsidR="00C172D5">
        <w:rPr>
          <w:rFonts w:eastAsiaTheme="minorEastAsia"/>
          <w:lang w:eastAsia="zh-CN"/>
        </w:rPr>
        <w:t xml:space="preserve">receiver structure includes </w:t>
      </w:r>
      <w:r w:rsidR="00C172D5" w:rsidRPr="00607BA7">
        <w:rPr>
          <w:rFonts w:eastAsiaTheme="minorEastAsia"/>
          <w:lang w:eastAsia="zh-CN"/>
        </w:rPr>
        <w:t>detector, decoder, and IC related blocks</w:t>
      </w:r>
      <w:r w:rsidR="00482216">
        <w:rPr>
          <w:rFonts w:eastAsiaTheme="minorEastAsia"/>
          <w:lang w:eastAsia="zh-CN"/>
        </w:rPr>
        <w:t xml:space="preserve"> </w:t>
      </w:r>
      <w:r w:rsidR="00482216">
        <w:rPr>
          <w:rFonts w:eastAsiaTheme="minorEastAsia"/>
          <w:lang w:eastAsia="zh-CN"/>
        </w:rPr>
        <w:fldChar w:fldCharType="begin"/>
      </w:r>
      <w:r w:rsidR="00482216">
        <w:rPr>
          <w:rFonts w:eastAsiaTheme="minorEastAsia"/>
          <w:lang w:eastAsia="zh-CN"/>
        </w:rPr>
        <w:instrText xml:space="preserve"> REF _Ref524961070 \r \h </w:instrText>
      </w:r>
      <w:r w:rsidR="00482216">
        <w:rPr>
          <w:rFonts w:eastAsiaTheme="minorEastAsia"/>
          <w:lang w:eastAsia="zh-CN"/>
        </w:rPr>
      </w:r>
      <w:r w:rsidR="00482216">
        <w:rPr>
          <w:rFonts w:eastAsiaTheme="minorEastAsia"/>
          <w:lang w:eastAsia="zh-CN"/>
        </w:rPr>
        <w:fldChar w:fldCharType="separate"/>
      </w:r>
      <w:r w:rsidR="00D00060">
        <w:rPr>
          <w:rFonts w:eastAsiaTheme="minorEastAsia"/>
          <w:lang w:eastAsia="zh-CN"/>
        </w:rPr>
        <w:t>[2]</w:t>
      </w:r>
      <w:r w:rsidR="0048221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</w:p>
    <w:p w14:paraId="767BE50A" w14:textId="77777777" w:rsidR="000C6280" w:rsidRDefault="000C6280" w:rsidP="000C6280">
      <w:pPr>
        <w:keepNext/>
        <w:spacing w:afterLines="50" w:after="120"/>
        <w:jc w:val="center"/>
      </w:pPr>
      <w:r>
        <w:rPr>
          <w:noProof/>
          <w:lang w:eastAsia="zh-CN"/>
        </w:rPr>
        <w:drawing>
          <wp:inline distT="0" distB="0" distL="0" distR="0" wp14:anchorId="4C81C536" wp14:editId="29778E4C">
            <wp:extent cx="3632200" cy="96012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E99E9" w14:textId="77777777" w:rsidR="000C6280" w:rsidRDefault="000C6280" w:rsidP="000C6280">
      <w:pPr>
        <w:pStyle w:val="Caption"/>
        <w:jc w:val="center"/>
        <w:rPr>
          <w:rFonts w:eastAsiaTheme="minorEastAsia"/>
          <w:lang w:eastAsia="zh-CN"/>
        </w:rPr>
      </w:pPr>
      <w:bookmarkStart w:id="2" w:name="_Ref525203438"/>
      <w:r>
        <w:t xml:space="preserve">Figure </w:t>
      </w:r>
      <w:r w:rsidR="00420333">
        <w:rPr>
          <w:noProof/>
        </w:rPr>
        <w:fldChar w:fldCharType="begin"/>
      </w:r>
      <w:r w:rsidR="00420333">
        <w:rPr>
          <w:noProof/>
        </w:rPr>
        <w:instrText xml:space="preserve"> SEQ Figure \* ARABIC </w:instrText>
      </w:r>
      <w:r w:rsidR="00420333">
        <w:rPr>
          <w:noProof/>
        </w:rPr>
        <w:fldChar w:fldCharType="separate"/>
      </w:r>
      <w:r w:rsidR="00D00060">
        <w:rPr>
          <w:noProof/>
        </w:rPr>
        <w:t>1</w:t>
      </w:r>
      <w:r w:rsidR="00420333">
        <w:rPr>
          <w:noProof/>
        </w:rPr>
        <w:fldChar w:fldCharType="end"/>
      </w:r>
      <w:bookmarkEnd w:id="2"/>
      <w:r>
        <w:t xml:space="preserve">. </w:t>
      </w:r>
      <w:r w:rsidRPr="000C6280">
        <w:t>General NOMA Receiver diagram</w:t>
      </w:r>
    </w:p>
    <w:p w14:paraId="6D333B0F" w14:textId="77777777" w:rsidR="00617BD0" w:rsidRDefault="00617BD0" w:rsidP="00AE3F2C">
      <w:pPr>
        <w:spacing w:afterLines="50" w:after="120"/>
        <w:jc w:val="both"/>
        <w:rPr>
          <w:rFonts w:eastAsiaTheme="minorEastAsia"/>
          <w:lang w:eastAsia="zh-CN"/>
        </w:rPr>
      </w:pPr>
    </w:p>
    <w:p w14:paraId="616DB039" w14:textId="77777777" w:rsidR="00AE3F2C" w:rsidRDefault="003E7147" w:rsidP="00AE3F2C">
      <w:pPr>
        <w:spacing w:afterLines="50" w:after="120"/>
        <w:jc w:val="both"/>
      </w:pPr>
      <w:r>
        <w:rPr>
          <w:rFonts w:eastAsiaTheme="minorEastAsia"/>
          <w:lang w:eastAsia="zh-CN"/>
        </w:rPr>
        <w:t>The complexity analysis for each component at the receiver is described in det</w:t>
      </w:r>
      <w:r w:rsidR="00AE3F2C">
        <w:rPr>
          <w:rFonts w:eastAsiaTheme="minorEastAsia"/>
          <w:lang w:eastAsia="zh-CN"/>
        </w:rPr>
        <w:t>ails as follows. Note that t</w:t>
      </w:r>
      <w:r w:rsidR="00AE3F2C">
        <w:t xml:space="preserve">he following parameters are used in the complexity analysis. </w:t>
      </w:r>
    </w:p>
    <w:p w14:paraId="480E6BA0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UE</m:t>
            </m:r>
          </m:sub>
        </m:sSub>
      </m:oMath>
      <w:r w:rsidR="00AE3F2C">
        <w:rPr>
          <w:rFonts w:ascii="Times New Roman" w:hAnsi="Times New Roman"/>
          <w:sz w:val="20"/>
          <w:szCs w:val="20"/>
        </w:rPr>
        <w:t xml:space="preserve">: </w:t>
      </w:r>
      <w:r w:rsidR="00AE3F2C" w:rsidRPr="00E13120">
        <w:rPr>
          <w:rFonts w:ascii="Times New Roman" w:hAnsi="Times New Roman"/>
          <w:sz w:val="20"/>
          <w:szCs w:val="20"/>
        </w:rPr>
        <w:t xml:space="preserve">the number of </w:t>
      </w:r>
      <w:r w:rsidR="00AE3F2C">
        <w:rPr>
          <w:rFonts w:ascii="Times New Roman" w:hAnsi="Times New Roman"/>
          <w:sz w:val="20"/>
          <w:szCs w:val="20"/>
        </w:rPr>
        <w:t>UEs</w:t>
      </w:r>
    </w:p>
    <w:p w14:paraId="6C43A8B2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data</m:t>
            </m:r>
          </m:sup>
        </m:sSubSup>
      </m:oMath>
      <w:r w:rsidR="00AE3F2C">
        <w:rPr>
          <w:rFonts w:ascii="Times New Roman" w:hAnsi="Times New Roman"/>
          <w:sz w:val="20"/>
          <w:szCs w:val="20"/>
        </w:rPr>
        <w:t xml:space="preserve">: </w:t>
      </w:r>
      <w:r w:rsidR="00AE3F2C" w:rsidRPr="00E13120">
        <w:rPr>
          <w:rFonts w:ascii="Times New Roman" w:hAnsi="Times New Roman"/>
          <w:sz w:val="20"/>
          <w:szCs w:val="20"/>
        </w:rPr>
        <w:t xml:space="preserve">the number of </w:t>
      </w:r>
      <w:r w:rsidR="00AE3F2C">
        <w:rPr>
          <w:rFonts w:ascii="Times New Roman" w:hAnsi="Times New Roman"/>
          <w:sz w:val="20"/>
          <w:szCs w:val="20"/>
        </w:rPr>
        <w:t>REs for data</w:t>
      </w:r>
    </w:p>
    <w:p w14:paraId="7AABB11E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DMRS</m:t>
            </m:r>
          </m:sup>
        </m:sSubSup>
      </m:oMath>
      <w:r w:rsidR="00AE3F2C">
        <w:rPr>
          <w:rFonts w:ascii="Times New Roman" w:hAnsi="Times New Roman"/>
          <w:sz w:val="20"/>
          <w:szCs w:val="20"/>
        </w:rPr>
        <w:t xml:space="preserve">: </w:t>
      </w:r>
      <w:r w:rsidR="00AE3F2C" w:rsidRPr="00E13120">
        <w:rPr>
          <w:rFonts w:ascii="Times New Roman" w:hAnsi="Times New Roman"/>
          <w:sz w:val="20"/>
          <w:szCs w:val="20"/>
        </w:rPr>
        <w:t>the</w:t>
      </w:r>
      <w:r w:rsidR="00445F87">
        <w:rPr>
          <w:rFonts w:ascii="Times New Roman" w:hAnsi="Times New Roman"/>
          <w:sz w:val="20"/>
          <w:szCs w:val="20"/>
        </w:rPr>
        <w:t xml:space="preserve"> total</w:t>
      </w:r>
      <w:r w:rsidR="00AE3F2C" w:rsidRPr="00E13120">
        <w:rPr>
          <w:rFonts w:ascii="Times New Roman" w:hAnsi="Times New Roman"/>
          <w:sz w:val="20"/>
          <w:szCs w:val="20"/>
        </w:rPr>
        <w:t xml:space="preserve"> number of </w:t>
      </w:r>
      <w:r w:rsidR="00AE3F2C">
        <w:rPr>
          <w:rFonts w:ascii="Times New Roman" w:hAnsi="Times New Roman"/>
          <w:sz w:val="20"/>
          <w:szCs w:val="20"/>
        </w:rPr>
        <w:t>REs for DMRS</w:t>
      </w:r>
    </w:p>
    <w:p w14:paraId="2FF3A1A3" w14:textId="62419520" w:rsidR="009542CF" w:rsidRDefault="00664C59" w:rsidP="009542CF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DMRS</m:t>
            </m:r>
          </m:sup>
        </m:sSubSup>
      </m:oMath>
      <w:r w:rsidR="009542CF">
        <w:rPr>
          <w:rFonts w:ascii="Times New Roman" w:hAnsi="Times New Roman"/>
          <w:sz w:val="20"/>
          <w:szCs w:val="20"/>
        </w:rPr>
        <w:t xml:space="preserve">: </w:t>
      </w:r>
      <w:r w:rsidR="009542CF" w:rsidRPr="00E13120">
        <w:rPr>
          <w:rFonts w:ascii="Times New Roman" w:hAnsi="Times New Roman"/>
          <w:sz w:val="20"/>
          <w:szCs w:val="20"/>
        </w:rPr>
        <w:t>the</w:t>
      </w:r>
      <w:r w:rsidR="009542CF">
        <w:rPr>
          <w:rFonts w:ascii="Times New Roman" w:hAnsi="Times New Roman"/>
          <w:sz w:val="20"/>
          <w:szCs w:val="20"/>
        </w:rPr>
        <w:t xml:space="preserve"> total</w:t>
      </w:r>
      <w:r w:rsidR="009542CF" w:rsidRPr="00E13120">
        <w:rPr>
          <w:rFonts w:ascii="Times New Roman" w:hAnsi="Times New Roman"/>
          <w:sz w:val="20"/>
          <w:szCs w:val="20"/>
        </w:rPr>
        <w:t xml:space="preserve"> number of </w:t>
      </w:r>
      <w:r w:rsidR="00B12C3D">
        <w:rPr>
          <w:rFonts w:ascii="Times New Roman" w:hAnsi="Times New Roman"/>
          <w:sz w:val="20"/>
          <w:szCs w:val="20"/>
        </w:rPr>
        <w:t>DMRS APs</w:t>
      </w:r>
    </w:p>
    <w:p w14:paraId="27B6C0DD" w14:textId="77777777" w:rsidR="00445F87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DMRS,CH</m:t>
            </m:r>
          </m:sup>
        </m:sSubSup>
      </m:oMath>
      <w:r w:rsidR="00445F87">
        <w:rPr>
          <w:rFonts w:ascii="Times New Roman" w:hAnsi="Times New Roman"/>
          <w:sz w:val="20"/>
          <w:szCs w:val="20"/>
        </w:rPr>
        <w:t xml:space="preserve">: </w:t>
      </w:r>
      <w:proofErr w:type="gramStart"/>
      <w:r w:rsidR="00445F87" w:rsidRPr="00E13120">
        <w:rPr>
          <w:rFonts w:ascii="Times New Roman" w:hAnsi="Times New Roman"/>
          <w:sz w:val="20"/>
          <w:szCs w:val="20"/>
        </w:rPr>
        <w:t>the</w:t>
      </w:r>
      <w:proofErr w:type="gramEnd"/>
      <w:r w:rsidR="00445F87">
        <w:rPr>
          <w:rFonts w:ascii="Times New Roman" w:hAnsi="Times New Roman"/>
          <w:sz w:val="20"/>
          <w:szCs w:val="20"/>
        </w:rPr>
        <w:t xml:space="preserve"> </w:t>
      </w:r>
      <w:r w:rsidR="00445F87" w:rsidRPr="00E13120">
        <w:rPr>
          <w:rFonts w:ascii="Times New Roman" w:hAnsi="Times New Roman"/>
          <w:sz w:val="20"/>
          <w:szCs w:val="20"/>
        </w:rPr>
        <w:t xml:space="preserve">number of </w:t>
      </w:r>
      <w:r w:rsidR="00445F87">
        <w:rPr>
          <w:rFonts w:ascii="Times New Roman" w:hAnsi="Times New Roman"/>
          <w:sz w:val="20"/>
          <w:szCs w:val="20"/>
        </w:rPr>
        <w:t xml:space="preserve">REs for DMRS used for channel estimation. </w:t>
      </w:r>
    </w:p>
    <w:p w14:paraId="2911A698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RX</m:t>
            </m:r>
          </m:sub>
        </m:sSub>
      </m:oMath>
      <w:r w:rsidR="00AE3F2C">
        <w:rPr>
          <w:rFonts w:ascii="Times New Roman" w:hAnsi="Times New Roman"/>
          <w:sz w:val="20"/>
          <w:szCs w:val="20"/>
        </w:rPr>
        <w:t xml:space="preserve">: </w:t>
      </w:r>
      <w:r w:rsidR="00AE3F2C" w:rsidRPr="00E13120">
        <w:rPr>
          <w:rFonts w:ascii="Times New Roman" w:hAnsi="Times New Roman"/>
          <w:sz w:val="20"/>
          <w:szCs w:val="20"/>
        </w:rPr>
        <w:t xml:space="preserve">the number of </w:t>
      </w:r>
      <w:r w:rsidR="00AE3F2C">
        <w:rPr>
          <w:rFonts w:ascii="Times New Roman" w:hAnsi="Times New Roman"/>
          <w:sz w:val="20"/>
          <w:szCs w:val="20"/>
        </w:rPr>
        <w:t>Rx antennas</w:t>
      </w:r>
    </w:p>
    <w:p w14:paraId="5DE64343" w14:textId="66DDBCC6" w:rsidR="00433C79" w:rsidRPr="00433C79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Cambria Math" w:hAnsi="Cambria Math"/>
          <w:i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adj</m:t>
            </m:r>
          </m:sup>
        </m:sSubSup>
      </m:oMath>
      <w:r w:rsidR="00433C79" w:rsidRPr="00433C79">
        <w:rPr>
          <w:rFonts w:ascii="Cambria Math" w:hAnsi="Cambria Math"/>
          <w:sz w:val="20"/>
          <w:szCs w:val="20"/>
        </w:rPr>
        <w:t xml:space="preserve">: </w:t>
      </w:r>
      <w:proofErr w:type="gramStart"/>
      <w:r w:rsidR="00433C79" w:rsidRPr="00433C79">
        <w:rPr>
          <w:rFonts w:ascii="Times New Roman" w:hAnsi="Times New Roman"/>
          <w:sz w:val="20"/>
          <w:szCs w:val="20"/>
        </w:rPr>
        <w:t>the</w:t>
      </w:r>
      <w:proofErr w:type="gramEnd"/>
      <w:r w:rsidR="00433C79" w:rsidRPr="00433C79">
        <w:rPr>
          <w:rFonts w:ascii="Times New Roman" w:hAnsi="Times New Roman"/>
          <w:sz w:val="20"/>
          <w:szCs w:val="20"/>
        </w:rPr>
        <w:t xml:space="preserve"> number of adjacent REs which the same demodulation weights are applied.</w:t>
      </w:r>
    </w:p>
    <w:p w14:paraId="2530D390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</m:t>
            </m:r>
          </m:sub>
        </m:sSub>
      </m:oMath>
      <w:r w:rsidR="00AE3F2C">
        <w:rPr>
          <w:rFonts w:ascii="Times New Roman" w:hAnsi="Times New Roman"/>
          <w:sz w:val="20"/>
          <w:szCs w:val="20"/>
        </w:rPr>
        <w:t xml:space="preserve">: the spreading factor </w:t>
      </w:r>
    </w:p>
    <w:p w14:paraId="5D30F395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</m:oMath>
      <w:r w:rsidR="00AE3F2C">
        <w:rPr>
          <w:rFonts w:ascii="Times New Roman" w:hAnsi="Times New Roman"/>
          <w:sz w:val="20"/>
          <w:szCs w:val="20"/>
        </w:rPr>
        <w:t>: the modulation order</w:t>
      </w:r>
    </w:p>
    <w:p w14:paraId="39FD84C7" w14:textId="77777777" w:rsidR="00AE3F2C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bit</m:t>
            </m:r>
          </m:sup>
        </m:sSup>
      </m:oMath>
      <w:r w:rsidR="00AE3F2C">
        <w:rPr>
          <w:rFonts w:ascii="Times New Roman" w:hAnsi="Times New Roman"/>
          <w:sz w:val="20"/>
          <w:szCs w:val="20"/>
        </w:rPr>
        <w:t>: the number of encoded bits</w:t>
      </w:r>
    </w:p>
    <w:p w14:paraId="4DDBA47A" w14:textId="77777777" w:rsidR="00EA0AC7" w:rsidRDefault="00664C59" w:rsidP="00AE3F2C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bit</m:t>
            </m:r>
          </m:sup>
        </m:sSup>
      </m:oMath>
      <w:r w:rsidR="00EA0AC7">
        <w:rPr>
          <w:rFonts w:ascii="Times New Roman" w:hAnsi="Times New Roman"/>
          <w:sz w:val="20"/>
          <w:szCs w:val="20"/>
        </w:rPr>
        <w:t xml:space="preserve">: </w:t>
      </w:r>
      <w:proofErr w:type="gramStart"/>
      <w:r w:rsidR="00EA0AC7">
        <w:rPr>
          <w:rFonts w:ascii="Times New Roman" w:hAnsi="Times New Roman"/>
          <w:sz w:val="20"/>
          <w:szCs w:val="20"/>
        </w:rPr>
        <w:t>the</w:t>
      </w:r>
      <w:proofErr w:type="gramEnd"/>
      <w:r w:rsidR="00EA0AC7">
        <w:rPr>
          <w:rFonts w:ascii="Times New Roman" w:hAnsi="Times New Roman"/>
          <w:sz w:val="20"/>
          <w:szCs w:val="20"/>
        </w:rPr>
        <w:t xml:space="preserve"> number of information bits.</w:t>
      </w:r>
    </w:p>
    <w:p w14:paraId="7E41C285" w14:textId="77777777" w:rsidR="00586F19" w:rsidRDefault="00664C59" w:rsidP="00586F19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LDPC</m:t>
            </m:r>
          </m:sup>
        </m:sSubSup>
      </m:oMath>
      <w:r w:rsidR="00586F19">
        <w:rPr>
          <w:rFonts w:ascii="Times New Roman" w:hAnsi="Times New Roman"/>
          <w:sz w:val="20"/>
          <w:szCs w:val="20"/>
        </w:rPr>
        <w:t>: the number of iterations for LDPC decoding</w:t>
      </w:r>
    </w:p>
    <w:p w14:paraId="3BD05F3A" w14:textId="77777777" w:rsidR="005D78AE" w:rsidRDefault="00664C59" w:rsidP="005D78AE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IC</m:t>
            </m:r>
          </m:sup>
        </m:sSubSup>
      </m:oMath>
      <w:r w:rsidR="005D78AE">
        <w:rPr>
          <w:rFonts w:ascii="Times New Roman" w:hAnsi="Times New Roman"/>
          <w:sz w:val="20"/>
          <w:szCs w:val="20"/>
        </w:rPr>
        <w:t xml:space="preserve">: the number of iterations for </w:t>
      </w:r>
      <w:r w:rsidR="00A17891">
        <w:rPr>
          <w:rFonts w:ascii="Times New Roman" w:hAnsi="Times New Roman"/>
          <w:sz w:val="20"/>
          <w:szCs w:val="20"/>
        </w:rPr>
        <w:t>IC based receiver</w:t>
      </w:r>
    </w:p>
    <w:p w14:paraId="43E2181A" w14:textId="77777777" w:rsidR="00FD3E16" w:rsidRDefault="00664C59" w:rsidP="00FD3E16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Succ</m:t>
            </m:r>
          </m:sup>
        </m:sSubSup>
      </m:oMath>
      <w:r w:rsidR="00FD3E16">
        <w:rPr>
          <w:rFonts w:ascii="Times New Roman" w:hAnsi="Times New Roman"/>
          <w:sz w:val="20"/>
          <w:szCs w:val="20"/>
        </w:rPr>
        <w:t xml:space="preserve">: </w:t>
      </w:r>
      <w:proofErr w:type="gramStart"/>
      <w:r w:rsidR="00FD3E16">
        <w:rPr>
          <w:rFonts w:ascii="Times New Roman" w:hAnsi="Times New Roman"/>
          <w:sz w:val="20"/>
          <w:szCs w:val="20"/>
        </w:rPr>
        <w:t>the</w:t>
      </w:r>
      <w:proofErr w:type="gramEnd"/>
      <w:r w:rsidR="00FD3E16">
        <w:rPr>
          <w:rFonts w:ascii="Times New Roman" w:hAnsi="Times New Roman"/>
          <w:sz w:val="20"/>
          <w:szCs w:val="20"/>
        </w:rPr>
        <w:t xml:space="preserve"> number of UE which was successfully decoded. </w:t>
      </w:r>
    </w:p>
    <w:p w14:paraId="53C363BA" w14:textId="77777777" w:rsidR="00EA0AC7" w:rsidRPr="00E13120" w:rsidRDefault="00664C59" w:rsidP="00EA0AC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  <w:r w:rsidR="00EA0AC7">
        <w:rPr>
          <w:rFonts w:ascii="Times New Roman" w:hAnsi="Times New Roman"/>
          <w:sz w:val="20"/>
          <w:szCs w:val="20"/>
        </w:rPr>
        <w:t xml:space="preserve">: </w:t>
      </w:r>
      <w:r w:rsidR="00EA0AC7" w:rsidRPr="00E13120">
        <w:rPr>
          <w:rFonts w:ascii="Times New Roman" w:hAnsi="Times New Roman"/>
          <w:sz w:val="20"/>
          <w:szCs w:val="20"/>
        </w:rPr>
        <w:t>the mean density of “1” per row of LDPC matrix</w:t>
      </w:r>
    </w:p>
    <w:p w14:paraId="09D5BEF3" w14:textId="77777777" w:rsidR="00EA0AC7" w:rsidRDefault="00664C59" w:rsidP="00EA0AC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v</m:t>
            </m:r>
          </m:sub>
        </m:sSub>
      </m:oMath>
      <w:r w:rsidR="00EA0AC7" w:rsidRPr="00E13120">
        <w:rPr>
          <w:rFonts w:ascii="Times New Roman" w:hAnsi="Times New Roman"/>
          <w:sz w:val="20"/>
          <w:szCs w:val="20"/>
        </w:rPr>
        <w:t xml:space="preserve"> is the mean density of “1” per column of LDPC matrix</w:t>
      </w:r>
    </w:p>
    <w:p w14:paraId="680B24BA" w14:textId="77777777" w:rsidR="00AE3F2C" w:rsidRDefault="00AE3F2C" w:rsidP="00C172D5">
      <w:pPr>
        <w:spacing w:afterLines="50" w:after="120"/>
        <w:jc w:val="both"/>
        <w:rPr>
          <w:rFonts w:eastAsiaTheme="minorEastAsia"/>
          <w:lang w:eastAsia="zh-CN"/>
        </w:rPr>
      </w:pPr>
    </w:p>
    <w:p w14:paraId="0E8CD31B" w14:textId="77777777" w:rsidR="003E7147" w:rsidRDefault="00312471" w:rsidP="00312471">
      <w:pPr>
        <w:pStyle w:val="Heading3"/>
      </w:pPr>
      <w:r>
        <w:t>Detector block</w:t>
      </w:r>
    </w:p>
    <w:p w14:paraId="4B8B7CFD" w14:textId="77777777" w:rsidR="00350483" w:rsidRDefault="00D359DD" w:rsidP="00AE3F2C">
      <w:pPr>
        <w:spacing w:afterLines="50" w:after="120"/>
        <w:jc w:val="both"/>
      </w:pPr>
      <w:r>
        <w:t xml:space="preserve">For MMSE-IC based receiver, </w:t>
      </w:r>
      <w:r w:rsidR="00312471">
        <w:t>detector</w:t>
      </w:r>
      <w:r>
        <w:t xml:space="preserve"> block includes </w:t>
      </w:r>
      <w:r w:rsidRPr="00D359DD">
        <w:t>UE detection, channel estimation, MMSE equalizer, UE ordering and LLR generation.</w:t>
      </w:r>
      <w:r>
        <w:t xml:space="preserve"> </w:t>
      </w:r>
      <w:r w:rsidR="00AE3F2C">
        <w:t xml:space="preserve"> </w:t>
      </w:r>
      <w:r w:rsidR="00EC09EF">
        <w:fldChar w:fldCharType="begin"/>
      </w:r>
      <w:r w:rsidR="00EC09EF">
        <w:instrText xml:space="preserve"> REF _Ref525203473 \h </w:instrText>
      </w:r>
      <w:r w:rsidR="00EC09EF">
        <w:fldChar w:fldCharType="separate"/>
      </w:r>
      <w:r w:rsidR="00D00060">
        <w:t xml:space="preserve">Table </w:t>
      </w:r>
      <w:r w:rsidR="00D00060">
        <w:rPr>
          <w:noProof/>
        </w:rPr>
        <w:t>1</w:t>
      </w:r>
      <w:r w:rsidR="00EC09EF">
        <w:fldChar w:fldCharType="end"/>
      </w:r>
      <w:r w:rsidR="00EC09EF">
        <w:t xml:space="preserve"> illustrates complexity analysis for detector block. </w:t>
      </w:r>
    </w:p>
    <w:p w14:paraId="4146C902" w14:textId="77777777" w:rsidR="00156B6C" w:rsidRDefault="00156B6C" w:rsidP="002814AA">
      <w:pPr>
        <w:pStyle w:val="Caption"/>
        <w:keepNext/>
        <w:spacing w:before="240"/>
        <w:jc w:val="center"/>
      </w:pPr>
      <w:bookmarkStart w:id="3" w:name="_Ref525203473"/>
      <w:bookmarkStart w:id="4" w:name="_Ref525203467"/>
      <w:r>
        <w:t xml:space="preserve">Table </w:t>
      </w:r>
      <w:r w:rsidR="00420333">
        <w:rPr>
          <w:noProof/>
        </w:rPr>
        <w:fldChar w:fldCharType="begin"/>
      </w:r>
      <w:r w:rsidR="00420333">
        <w:rPr>
          <w:noProof/>
        </w:rPr>
        <w:instrText xml:space="preserve"> SEQ Table \* ARABIC </w:instrText>
      </w:r>
      <w:r w:rsidR="00420333">
        <w:rPr>
          <w:noProof/>
        </w:rPr>
        <w:fldChar w:fldCharType="separate"/>
      </w:r>
      <w:r w:rsidR="00D00060">
        <w:rPr>
          <w:noProof/>
        </w:rPr>
        <w:t>1</w:t>
      </w:r>
      <w:r w:rsidR="00420333">
        <w:rPr>
          <w:noProof/>
        </w:rPr>
        <w:fldChar w:fldCharType="end"/>
      </w:r>
      <w:bookmarkEnd w:id="3"/>
      <w:r>
        <w:t>. Complexity analysis for detector block</w:t>
      </w:r>
      <w:bookmarkEnd w:id="4"/>
    </w:p>
    <w:tbl>
      <w:tblPr>
        <w:tblStyle w:val="TableGrid"/>
        <w:tblW w:w="9630" w:type="dxa"/>
        <w:tblInd w:w="265" w:type="dxa"/>
        <w:tblLook w:val="04A0" w:firstRow="1" w:lastRow="0" w:firstColumn="1" w:lastColumn="0" w:noHBand="0" w:noVBand="1"/>
      </w:tblPr>
      <w:tblGrid>
        <w:gridCol w:w="1800"/>
        <w:gridCol w:w="3330"/>
        <w:gridCol w:w="4500"/>
      </w:tblGrid>
      <w:tr w:rsidR="00BE459A" w14:paraId="6C2E733C" w14:textId="77777777" w:rsidTr="00A96A26">
        <w:tc>
          <w:tcPr>
            <w:tcW w:w="1800" w:type="dxa"/>
            <w:shd w:val="clear" w:color="auto" w:fill="D9D9D9" w:themeFill="background1" w:themeFillShade="D9"/>
          </w:tcPr>
          <w:p w14:paraId="539A160F" w14:textId="77777777" w:rsidR="00BE459A" w:rsidRDefault="00132A6C" w:rsidP="005E1CB9">
            <w:pPr>
              <w:spacing w:before="0" w:after="0"/>
              <w:jc w:val="center"/>
            </w:pPr>
            <w:r>
              <w:t>Module</w:t>
            </w:r>
          </w:p>
        </w:tc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594D3077" w14:textId="77777777" w:rsidR="00BE459A" w:rsidRDefault="00132A6C" w:rsidP="005E1CB9">
            <w:pPr>
              <w:spacing w:before="0" w:after="0"/>
              <w:jc w:val="center"/>
            </w:pPr>
            <w:r>
              <w:t>Complexity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0149181B" w14:textId="77777777" w:rsidR="00BE459A" w:rsidRDefault="00132A6C" w:rsidP="005E1CB9">
            <w:pPr>
              <w:spacing w:before="0" w:after="0"/>
              <w:jc w:val="center"/>
            </w:pPr>
            <w:r>
              <w:t>Note</w:t>
            </w:r>
          </w:p>
        </w:tc>
      </w:tr>
      <w:tr w:rsidR="00BE459A" w14:paraId="76EE21DD" w14:textId="77777777" w:rsidTr="00A96A26">
        <w:tc>
          <w:tcPr>
            <w:tcW w:w="1800" w:type="dxa"/>
            <w:vAlign w:val="center"/>
          </w:tcPr>
          <w:p w14:paraId="4D07C42D" w14:textId="77777777" w:rsidR="00BE459A" w:rsidRDefault="00132A6C" w:rsidP="00A71A37">
            <w:pPr>
              <w:spacing w:before="0" w:after="0"/>
              <w:jc w:val="left"/>
            </w:pPr>
            <w:r>
              <w:t>UE detection</w:t>
            </w:r>
          </w:p>
        </w:tc>
        <w:tc>
          <w:tcPr>
            <w:tcW w:w="3330" w:type="dxa"/>
            <w:vAlign w:val="center"/>
          </w:tcPr>
          <w:p w14:paraId="4D135929" w14:textId="703094E1" w:rsidR="003D45EC" w:rsidRPr="00B12C3D" w:rsidRDefault="00D15C40" w:rsidP="00B12C3D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AP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500" w:type="dxa"/>
          </w:tcPr>
          <w:p w14:paraId="7A505587" w14:textId="77777777" w:rsidR="00BE459A" w:rsidRDefault="007B5526" w:rsidP="005911FA">
            <w:pPr>
              <w:spacing w:before="0" w:after="0"/>
            </w:pPr>
            <w:r>
              <w:t>Energy detection on DMRS symbol</w:t>
            </w:r>
          </w:p>
        </w:tc>
      </w:tr>
      <w:tr w:rsidR="00BE459A" w14:paraId="7B74DA19" w14:textId="77777777" w:rsidTr="00A96A26">
        <w:tc>
          <w:tcPr>
            <w:tcW w:w="1800" w:type="dxa"/>
            <w:vAlign w:val="center"/>
          </w:tcPr>
          <w:p w14:paraId="28960503" w14:textId="77777777" w:rsidR="00BE459A" w:rsidRDefault="00132A6C" w:rsidP="00A71A37">
            <w:pPr>
              <w:spacing w:before="0" w:after="0"/>
              <w:jc w:val="left"/>
            </w:pPr>
            <w:r>
              <w:t xml:space="preserve">Channel estimation </w:t>
            </w:r>
          </w:p>
        </w:tc>
        <w:tc>
          <w:tcPr>
            <w:tcW w:w="3330" w:type="dxa"/>
            <w:vAlign w:val="center"/>
          </w:tcPr>
          <w:p w14:paraId="1E4B02F5" w14:textId="77777777" w:rsidR="00BE459A" w:rsidRDefault="0069650D" w:rsidP="00D15C40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DMRS,CH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500" w:type="dxa"/>
          </w:tcPr>
          <w:p w14:paraId="3EBD33B1" w14:textId="3C6C8020" w:rsidR="00BE459A" w:rsidRDefault="00A76804" w:rsidP="00DA7106">
            <w:pPr>
              <w:spacing w:before="0" w:after="0"/>
            </w:pPr>
            <w:r>
              <w:t>2-D MMSE channel estimation</w:t>
            </w:r>
            <w:r w:rsidR="0069650D">
              <w:t xml:space="preserve"> </w:t>
            </w:r>
            <w:r w:rsidR="00DA7106">
              <w:t>and</w:t>
            </w:r>
            <w:r w:rsidR="0069650D">
              <w:t xml:space="preserve"> the interpolation filter coefficient is stored in a </w:t>
            </w:r>
            <w:r w:rsidR="001A4766">
              <w:t>look up table (</w:t>
            </w:r>
            <w:r w:rsidR="0069650D">
              <w:t>LUT</w:t>
            </w:r>
            <w:r w:rsidR="001A4766">
              <w:t>)</w:t>
            </w:r>
            <w:r w:rsidR="00445F87">
              <w:t xml:space="preserve">. Note that depending on UE implementation, actual number of DMRS REs used for channel estimation can be much less than total number of DMRS REs. </w:t>
            </w:r>
          </w:p>
        </w:tc>
      </w:tr>
      <w:tr w:rsidR="005911FA" w14:paraId="53A43FE3" w14:textId="77777777" w:rsidTr="00A96A26">
        <w:tc>
          <w:tcPr>
            <w:tcW w:w="1800" w:type="dxa"/>
            <w:vMerge w:val="restart"/>
            <w:vAlign w:val="center"/>
          </w:tcPr>
          <w:p w14:paraId="4CDFF841" w14:textId="77777777" w:rsidR="005911FA" w:rsidRPr="005911FA" w:rsidRDefault="005911FA" w:rsidP="00A71A37">
            <w:pPr>
              <w:spacing w:after="0"/>
              <w:jc w:val="left"/>
            </w:pPr>
            <w:r w:rsidRPr="005911FA">
              <w:t>Covariance matrix and demodulation weight calculation</w:t>
            </w:r>
          </w:p>
        </w:tc>
        <w:tc>
          <w:tcPr>
            <w:tcW w:w="3330" w:type="dxa"/>
            <w:vAlign w:val="center"/>
          </w:tcPr>
          <w:p w14:paraId="4743A32A" w14:textId="5420FAB4" w:rsidR="005911FA" w:rsidRDefault="0041415B" w:rsidP="0041415B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/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adj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4500" w:type="dxa"/>
          </w:tcPr>
          <w:p w14:paraId="08D75C07" w14:textId="77777777" w:rsidR="006B2D41" w:rsidRDefault="006B2D41" w:rsidP="00FB36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MMSE equalizer weight can be given as</w:t>
            </w:r>
          </w:p>
          <w:p w14:paraId="48F21CE2" w14:textId="77777777" w:rsidR="005911FA" w:rsidRPr="006B2D41" w:rsidRDefault="00664C59" w:rsidP="00FB3670">
            <w:pPr>
              <w:spacing w:after="0"/>
              <w:rPr>
                <w:b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=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lang w:eastAsia="zh-CN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*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SNR</m:t>
                            </m:r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lang w:eastAsia="zh-CN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m:r>
                  </m:sup>
                </m:sSup>
              </m:oMath>
            </m:oMathPara>
          </w:p>
          <w:p w14:paraId="0B4AE79E" w14:textId="18D70706" w:rsidR="006B2D41" w:rsidRPr="006B2D41" w:rsidRDefault="00A71A37" w:rsidP="00FB3670">
            <w:pPr>
              <w:spacing w:after="0"/>
            </w:pPr>
            <w:r>
              <w:rPr>
                <w:lang w:eastAsia="zh-CN"/>
              </w:rPr>
              <w:t>This is for LCRS scheme without spreading</w:t>
            </w:r>
            <w:r w:rsidR="00433C79">
              <w:rPr>
                <w:lang w:eastAsia="zh-CN"/>
              </w:rPr>
              <w:t xml:space="preserve">. Note that depending on channel condition, same demodulation weights may be applied for adjacent REs. </w:t>
            </w:r>
          </w:p>
        </w:tc>
      </w:tr>
      <w:tr w:rsidR="00A71A37" w14:paraId="4B76C588" w14:textId="77777777" w:rsidTr="00A96A26">
        <w:tc>
          <w:tcPr>
            <w:tcW w:w="1800" w:type="dxa"/>
            <w:vMerge/>
            <w:vAlign w:val="center"/>
          </w:tcPr>
          <w:p w14:paraId="5F33B6BD" w14:textId="77777777" w:rsidR="00A71A37" w:rsidRDefault="00A71A37" w:rsidP="00A71A37">
            <w:pPr>
              <w:spacing w:after="0"/>
              <w:jc w:val="left"/>
            </w:pPr>
          </w:p>
        </w:tc>
        <w:tc>
          <w:tcPr>
            <w:tcW w:w="3330" w:type="dxa"/>
            <w:vAlign w:val="center"/>
          </w:tcPr>
          <w:p w14:paraId="5DF6513E" w14:textId="357EB5EB" w:rsidR="00A71A37" w:rsidRDefault="00A71A37" w:rsidP="00A71A37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/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adj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4500" w:type="dxa"/>
            <w:vAlign w:val="center"/>
          </w:tcPr>
          <w:p w14:paraId="4D979688" w14:textId="1703F5B1" w:rsidR="00A71A37" w:rsidRDefault="00A71A37" w:rsidP="00A96A2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is for spreading based NOMA scheme </w:t>
            </w:r>
            <w:r>
              <w:rPr>
                <w:highlight w:val="yellow"/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_Ref525204866 \r \h </w:instrText>
            </w:r>
            <w:r>
              <w:rPr>
                <w:highlight w:val="yellow"/>
                <w:lang w:eastAsia="zh-CN"/>
              </w:rPr>
              <w:instrText xml:space="preserve"> \* MERGEFORMAT </w:instrText>
            </w:r>
            <w:r>
              <w:rPr>
                <w:highlight w:val="yellow"/>
                <w:lang w:eastAsia="zh-CN"/>
              </w:rPr>
            </w:r>
            <w:r>
              <w:rPr>
                <w:highlight w:val="yellow"/>
                <w:lang w:eastAsia="zh-CN"/>
              </w:rPr>
              <w:fldChar w:fldCharType="separate"/>
            </w:r>
            <w:r w:rsidR="00D00060">
              <w:rPr>
                <w:lang w:eastAsia="zh-CN"/>
              </w:rPr>
              <w:t>[3]</w:t>
            </w:r>
            <w:r>
              <w:rPr>
                <w:highlight w:val="yellow"/>
                <w:lang w:eastAsia="zh-CN"/>
              </w:rPr>
              <w:fldChar w:fldCharType="end"/>
            </w:r>
            <w:r w:rsidR="00A96A26">
              <w:rPr>
                <w:lang w:eastAsia="zh-CN"/>
              </w:rPr>
              <w:t>. Depending on channel condition, same demodulation weights may be applied for adjacent REs.</w:t>
            </w:r>
          </w:p>
        </w:tc>
      </w:tr>
      <w:tr w:rsidR="00A71A37" w14:paraId="6F33DCA5" w14:textId="77777777" w:rsidTr="00A96A26">
        <w:tc>
          <w:tcPr>
            <w:tcW w:w="1800" w:type="dxa"/>
            <w:vAlign w:val="center"/>
          </w:tcPr>
          <w:p w14:paraId="2684E25A" w14:textId="77777777" w:rsidR="00A71A37" w:rsidRDefault="00A71A37" w:rsidP="00A71A37">
            <w:pPr>
              <w:spacing w:after="0"/>
              <w:jc w:val="left"/>
            </w:pPr>
            <w:r w:rsidRPr="005911FA">
              <w:t>Demodulation</w:t>
            </w:r>
          </w:p>
        </w:tc>
        <w:tc>
          <w:tcPr>
            <w:tcW w:w="3330" w:type="dxa"/>
            <w:vAlign w:val="center"/>
          </w:tcPr>
          <w:p w14:paraId="52EC5868" w14:textId="053D4A6D" w:rsidR="00F1473F" w:rsidRPr="00F1473F" w:rsidRDefault="00A71A37" w:rsidP="00E84594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 w:hint="eastAsia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500" w:type="dxa"/>
          </w:tcPr>
          <w:p w14:paraId="50087315" w14:textId="50BFF436" w:rsidR="00A71A37" w:rsidRDefault="00B12C3D" w:rsidP="00B12C3D">
            <w:pPr>
              <w:spacing w:after="0"/>
            </w:pPr>
            <w:r>
              <w:rPr>
                <w:lang w:eastAsia="zh-CN"/>
              </w:rPr>
              <w:t>Equalization and demodulation</w:t>
            </w:r>
            <w:r w:rsidR="009F00CC">
              <w:rPr>
                <w:lang w:eastAsia="zh-CN"/>
              </w:rPr>
              <w:t xml:space="preserve"> </w:t>
            </w:r>
            <w:r w:rsidR="00A71A37">
              <w:rPr>
                <w:lang w:eastAsia="zh-CN"/>
              </w:rPr>
              <w:t xml:space="preserve">can be performed </w:t>
            </w:r>
            <w:proofErr w:type="gramStart"/>
            <w:r w:rsidR="00A71A37">
              <w:rPr>
                <w:lang w:eastAsia="zh-CN"/>
              </w:rPr>
              <w:t xml:space="preserve">as </w:t>
            </w:r>
            <w:proofErr w:type="gramEnd"/>
            <m:oMath>
              <m:acc>
                <m:acc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=w⋅y</m:t>
              </m:r>
            </m:oMath>
            <w:r w:rsidR="00A71A37">
              <w:rPr>
                <w:b/>
                <w:lang w:eastAsia="zh-CN"/>
              </w:rPr>
              <w:t xml:space="preserve">. </w:t>
            </w:r>
            <w:r w:rsidR="00A71A37" w:rsidRPr="00A71A37">
              <w:rPr>
                <w:lang w:eastAsia="zh-CN"/>
              </w:rPr>
              <w:t xml:space="preserve">Note that </w:t>
            </w:r>
            <w:r w:rsidR="00A71A37" w:rsidRPr="001F6F0C">
              <w:rPr>
                <w:b/>
                <w:i/>
                <w:lang w:eastAsia="zh-CN"/>
              </w:rPr>
              <w:t>y</w:t>
            </w:r>
            <w:r w:rsidR="00A71A37" w:rsidRPr="00A71A37">
              <w:rPr>
                <w:lang w:eastAsia="zh-CN"/>
              </w:rPr>
              <w:t xml:space="preserve"> is updated for each iteration after interference cancellation</w:t>
            </w:r>
            <w:r w:rsidR="00942F5A" w:rsidRPr="00942F5A">
              <w:rPr>
                <w:lang w:eastAsia="zh-CN"/>
              </w:rPr>
              <w:t>. In addition, scaling factor (post SINR) is applied prior to LLR generation</w:t>
            </w:r>
            <w:r w:rsidR="00942F5A">
              <w:rPr>
                <w:b/>
                <w:lang w:eastAsia="zh-CN"/>
              </w:rPr>
              <w:t xml:space="preserve"> </w:t>
            </w:r>
          </w:p>
        </w:tc>
      </w:tr>
      <w:tr w:rsidR="00A71A37" w14:paraId="0FF977AD" w14:textId="77777777" w:rsidTr="00A96A26">
        <w:tc>
          <w:tcPr>
            <w:tcW w:w="1800" w:type="dxa"/>
            <w:vAlign w:val="center"/>
          </w:tcPr>
          <w:p w14:paraId="33A494FC" w14:textId="77777777" w:rsidR="00A71A37" w:rsidRDefault="00A71A37" w:rsidP="00A71A37">
            <w:pPr>
              <w:spacing w:before="0" w:after="0"/>
              <w:jc w:val="left"/>
            </w:pPr>
            <w:r>
              <w:t>UE ordering</w:t>
            </w:r>
          </w:p>
        </w:tc>
        <w:tc>
          <w:tcPr>
            <w:tcW w:w="3330" w:type="dxa"/>
            <w:vAlign w:val="center"/>
          </w:tcPr>
          <w:p w14:paraId="4BF468E1" w14:textId="42A0A813" w:rsidR="00A71A37" w:rsidRDefault="00A71A37" w:rsidP="00E643B3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⁡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4500" w:type="dxa"/>
          </w:tcPr>
          <w:p w14:paraId="7A6857B3" w14:textId="77777777" w:rsidR="00A71A37" w:rsidRDefault="00A71A37" w:rsidP="00A71A37">
            <w:pPr>
              <w:spacing w:before="0" w:after="0"/>
            </w:pPr>
            <w:r>
              <w:t xml:space="preserve">SNR ranking </w:t>
            </w:r>
          </w:p>
        </w:tc>
      </w:tr>
      <w:tr w:rsidR="00A71A37" w14:paraId="39A75A90" w14:textId="77777777" w:rsidTr="00A96A26">
        <w:tc>
          <w:tcPr>
            <w:tcW w:w="1800" w:type="dxa"/>
            <w:vAlign w:val="center"/>
          </w:tcPr>
          <w:p w14:paraId="7070CEE2" w14:textId="77777777" w:rsidR="00A71A37" w:rsidRDefault="00A71A37" w:rsidP="00A71A37">
            <w:pPr>
              <w:spacing w:before="0" w:after="0"/>
              <w:jc w:val="left"/>
            </w:pPr>
            <w:r>
              <w:t>LLR generation</w:t>
            </w:r>
          </w:p>
        </w:tc>
        <w:tc>
          <w:tcPr>
            <w:tcW w:w="3330" w:type="dxa"/>
            <w:vAlign w:val="center"/>
          </w:tcPr>
          <w:p w14:paraId="32BDA64B" w14:textId="77777777" w:rsidR="00A71A37" w:rsidRDefault="00A71A37" w:rsidP="00A71A37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bit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4500" w:type="dxa"/>
          </w:tcPr>
          <w:p w14:paraId="30A15E31" w14:textId="77777777" w:rsidR="00A71A37" w:rsidRDefault="00E3235B" w:rsidP="00A71A37">
            <w:pPr>
              <w:spacing w:before="0" w:after="0"/>
            </w:pPr>
            <w:r>
              <w:t>For</w:t>
            </w:r>
            <w:r w:rsidR="00A71A37">
              <w:t xml:space="preserve"> each iteration, LLR generation is performed prior to LDPC decoding </w:t>
            </w:r>
          </w:p>
        </w:tc>
      </w:tr>
    </w:tbl>
    <w:p w14:paraId="644A1B34" w14:textId="77777777" w:rsidR="00B92637" w:rsidRDefault="00B92637" w:rsidP="00AE3F2C">
      <w:pPr>
        <w:spacing w:afterLines="50" w:after="120"/>
        <w:jc w:val="both"/>
      </w:pPr>
    </w:p>
    <w:p w14:paraId="0A029261" w14:textId="77777777" w:rsidR="00340F05" w:rsidRDefault="00340F05" w:rsidP="00340F05">
      <w:pPr>
        <w:pStyle w:val="Heading3"/>
      </w:pPr>
      <w:r w:rsidRPr="00340F05">
        <w:t>Decoder</w:t>
      </w:r>
      <w:r>
        <w:t xml:space="preserve"> block</w:t>
      </w:r>
    </w:p>
    <w:p w14:paraId="1FB649B7" w14:textId="77777777" w:rsidR="00350483" w:rsidRDefault="00340F05" w:rsidP="00EC09EF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For LDPC decodin</w:t>
      </w:r>
      <w:r w:rsidR="001B12F7">
        <w:rPr>
          <w:lang w:val="en-GB" w:eastAsia="x-none"/>
        </w:rPr>
        <w:t xml:space="preserve">g, decoder operation count per iteration </w:t>
      </w:r>
      <w:r w:rsidR="00B205DC">
        <w:rPr>
          <w:lang w:val="en-GB" w:eastAsia="x-none"/>
        </w:rPr>
        <w:t xml:space="preserve">is </w:t>
      </w:r>
      <w:r w:rsidR="001B12F7">
        <w:rPr>
          <w:lang w:val="en-GB" w:eastAsia="x-none"/>
        </w:rPr>
        <w:t xml:space="preserve">summarized in </w:t>
      </w:r>
      <w:r w:rsidR="001B12F7">
        <w:rPr>
          <w:lang w:val="en-GB" w:eastAsia="x-none"/>
        </w:rPr>
        <w:fldChar w:fldCharType="begin"/>
      </w:r>
      <w:r w:rsidR="001B12F7">
        <w:rPr>
          <w:lang w:val="en-GB" w:eastAsia="x-none"/>
        </w:rPr>
        <w:instrText xml:space="preserve"> REF _Ref525040751 \h </w:instrText>
      </w:r>
      <w:r w:rsidR="001B12F7">
        <w:rPr>
          <w:lang w:val="en-GB" w:eastAsia="x-none"/>
        </w:rPr>
      </w:r>
      <w:r w:rsidR="001B12F7">
        <w:rPr>
          <w:lang w:val="en-GB" w:eastAsia="x-none"/>
        </w:rPr>
        <w:fldChar w:fldCharType="separate"/>
      </w:r>
      <w:r w:rsidR="00D00060">
        <w:t xml:space="preserve">Table </w:t>
      </w:r>
      <w:r w:rsidR="00D00060">
        <w:rPr>
          <w:noProof/>
        </w:rPr>
        <w:t>2</w:t>
      </w:r>
      <w:r w:rsidR="001B12F7">
        <w:rPr>
          <w:lang w:val="en-GB" w:eastAsia="x-none"/>
        </w:rPr>
        <w:fldChar w:fldCharType="end"/>
      </w:r>
      <w:r w:rsidR="001B12F7">
        <w:rPr>
          <w:lang w:val="en-GB" w:eastAsia="x-none"/>
        </w:rPr>
        <w:t xml:space="preserve"> </w:t>
      </w:r>
      <w:r w:rsidR="00B205DC">
        <w:rPr>
          <w:lang w:val="en-GB" w:eastAsia="x-none"/>
        </w:rPr>
        <w:fldChar w:fldCharType="begin"/>
      </w:r>
      <w:r w:rsidR="00B205DC">
        <w:rPr>
          <w:lang w:val="en-GB" w:eastAsia="x-none"/>
        </w:rPr>
        <w:instrText xml:space="preserve"> REF _Ref525040862 \r \h </w:instrText>
      </w:r>
      <w:r w:rsidR="00B205DC">
        <w:rPr>
          <w:lang w:val="en-GB" w:eastAsia="x-none"/>
        </w:rPr>
      </w:r>
      <w:r w:rsidR="00B205DC">
        <w:rPr>
          <w:lang w:val="en-GB" w:eastAsia="x-none"/>
        </w:rPr>
        <w:fldChar w:fldCharType="separate"/>
      </w:r>
      <w:r w:rsidR="00D00060">
        <w:rPr>
          <w:lang w:val="en-GB" w:eastAsia="x-none"/>
        </w:rPr>
        <w:t>[4]</w:t>
      </w:r>
      <w:r w:rsidR="00B205DC">
        <w:rPr>
          <w:lang w:val="en-GB" w:eastAsia="x-none"/>
        </w:rPr>
        <w:fldChar w:fldCharType="end"/>
      </w:r>
      <w:r w:rsidR="00B205DC">
        <w:rPr>
          <w:lang w:val="en-GB" w:eastAsia="x-none"/>
        </w:rPr>
        <w:t xml:space="preserve">. </w:t>
      </w:r>
    </w:p>
    <w:p w14:paraId="2F36A6FB" w14:textId="77777777" w:rsidR="008B7B71" w:rsidRDefault="008B7B71" w:rsidP="001F6F0C">
      <w:pPr>
        <w:pStyle w:val="Caption"/>
        <w:keepNext/>
        <w:spacing w:before="240"/>
        <w:jc w:val="center"/>
      </w:pPr>
      <w:bookmarkStart w:id="5" w:name="_Ref525040751"/>
      <w:r>
        <w:t xml:space="preserve">Table </w:t>
      </w:r>
      <w:r w:rsidR="00B92637">
        <w:rPr>
          <w:noProof/>
        </w:rPr>
        <w:fldChar w:fldCharType="begin"/>
      </w:r>
      <w:r w:rsidR="00B92637">
        <w:rPr>
          <w:noProof/>
        </w:rPr>
        <w:instrText xml:space="preserve"> SEQ Table \* ARABIC </w:instrText>
      </w:r>
      <w:r w:rsidR="00B92637">
        <w:rPr>
          <w:noProof/>
        </w:rPr>
        <w:fldChar w:fldCharType="separate"/>
      </w:r>
      <w:r w:rsidR="00D00060">
        <w:rPr>
          <w:noProof/>
        </w:rPr>
        <w:t>2</w:t>
      </w:r>
      <w:r w:rsidR="00B92637">
        <w:rPr>
          <w:noProof/>
        </w:rPr>
        <w:fldChar w:fldCharType="end"/>
      </w:r>
      <w:bookmarkEnd w:id="5"/>
      <w:r>
        <w:t xml:space="preserve">. </w:t>
      </w:r>
      <w:r w:rsidRPr="008B7B71">
        <w:t xml:space="preserve">Decoder </w:t>
      </w:r>
      <w:r w:rsidR="00FC267D">
        <w:t>o</w:t>
      </w:r>
      <w:r w:rsidRPr="008B7B71">
        <w:t xml:space="preserve">perations </w:t>
      </w:r>
      <w:r w:rsidR="00FC267D">
        <w:t>c</w:t>
      </w:r>
      <w:r w:rsidRPr="008B7B71">
        <w:t>ount per iteration for LDPC codes</w:t>
      </w:r>
    </w:p>
    <w:tbl>
      <w:tblPr>
        <w:tblStyle w:val="TableGrid"/>
        <w:tblW w:w="0" w:type="auto"/>
        <w:tblInd w:w="345" w:type="dxa"/>
        <w:tblLook w:val="01E0" w:firstRow="1" w:lastRow="1" w:firstColumn="1" w:lastColumn="1" w:noHBand="0" w:noVBand="0"/>
      </w:tblPr>
      <w:tblGrid>
        <w:gridCol w:w="990"/>
        <w:gridCol w:w="1772"/>
        <w:gridCol w:w="3440"/>
        <w:gridCol w:w="3395"/>
      </w:tblGrid>
      <w:tr w:rsidR="00C5414B" w:rsidRPr="00CD5CBE" w14:paraId="6C6644AE" w14:textId="77777777" w:rsidTr="00156B6C">
        <w:tc>
          <w:tcPr>
            <w:tcW w:w="2762" w:type="dxa"/>
            <w:gridSpan w:val="2"/>
            <w:shd w:val="clear" w:color="auto" w:fill="D9D9D9" w:themeFill="background1" w:themeFillShade="D9"/>
          </w:tcPr>
          <w:p w14:paraId="5EB0B92F" w14:textId="77777777" w:rsidR="00C5414B" w:rsidRPr="00156B6C" w:rsidRDefault="00C5414B" w:rsidP="00156B6C">
            <w:pPr>
              <w:spacing w:before="0" w:after="0"/>
              <w:jc w:val="left"/>
              <w:rPr>
                <w:lang w:eastAsia="ja-JP"/>
              </w:rPr>
            </w:pPr>
            <w:r w:rsidRPr="00156B6C">
              <w:rPr>
                <w:rFonts w:hint="eastAsia"/>
                <w:lang w:eastAsia="ja-JP"/>
              </w:rPr>
              <w:t>LDPC codes</w:t>
            </w:r>
          </w:p>
        </w:tc>
        <w:tc>
          <w:tcPr>
            <w:tcW w:w="3440" w:type="dxa"/>
            <w:shd w:val="clear" w:color="auto" w:fill="D9D9D9" w:themeFill="background1" w:themeFillShade="D9"/>
          </w:tcPr>
          <w:p w14:paraId="3CBD1D49" w14:textId="77777777" w:rsidR="00C5414B" w:rsidRPr="00156B6C" w:rsidRDefault="00C5414B" w:rsidP="00156B6C">
            <w:pPr>
              <w:spacing w:before="0" w:after="0"/>
              <w:ind w:firstLineChars="50" w:firstLine="100"/>
              <w:jc w:val="center"/>
              <w:rPr>
                <w:lang w:eastAsia="ja-JP"/>
              </w:rPr>
            </w:pPr>
            <w:r w:rsidRPr="00156B6C">
              <w:rPr>
                <w:rFonts w:hint="eastAsia"/>
                <w:lang w:eastAsia="ja-JP"/>
              </w:rPr>
              <w:t>Optimal decoding</w:t>
            </w:r>
          </w:p>
        </w:tc>
        <w:tc>
          <w:tcPr>
            <w:tcW w:w="3395" w:type="dxa"/>
            <w:shd w:val="clear" w:color="auto" w:fill="D9D9D9" w:themeFill="background1" w:themeFillShade="D9"/>
          </w:tcPr>
          <w:p w14:paraId="3E1951DC" w14:textId="77777777" w:rsidR="00C5414B" w:rsidRPr="00156B6C" w:rsidRDefault="00C5414B" w:rsidP="00156B6C">
            <w:pPr>
              <w:spacing w:before="0" w:after="0"/>
              <w:ind w:firstLineChars="50" w:firstLine="100"/>
              <w:jc w:val="center"/>
              <w:rPr>
                <w:lang w:eastAsia="ja-JP"/>
              </w:rPr>
            </w:pPr>
            <w:r w:rsidRPr="00156B6C">
              <w:rPr>
                <w:rFonts w:hint="eastAsia"/>
                <w:lang w:eastAsia="ja-JP"/>
              </w:rPr>
              <w:t>Sub-optimal decoding</w:t>
            </w:r>
          </w:p>
        </w:tc>
      </w:tr>
      <w:tr w:rsidR="00C5414B" w:rsidRPr="00A356C2" w14:paraId="3ED6E0F0" w14:textId="77777777" w:rsidTr="00156B6C">
        <w:tc>
          <w:tcPr>
            <w:tcW w:w="2762" w:type="dxa"/>
            <w:gridSpan w:val="2"/>
          </w:tcPr>
          <w:p w14:paraId="2A65A64C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t>Schedule + Kernel</w:t>
            </w:r>
          </w:p>
        </w:tc>
        <w:tc>
          <w:tcPr>
            <w:tcW w:w="3440" w:type="dxa"/>
          </w:tcPr>
          <w:p w14:paraId="18A9786B" w14:textId="77777777" w:rsidR="00C5414B" w:rsidRPr="00A356C2" w:rsidRDefault="00C5414B" w:rsidP="00C5414B">
            <w:pPr>
              <w:spacing w:before="0"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 w:rsidRPr="00A356C2">
              <w:rPr>
                <w:lang w:eastAsia="ja-JP"/>
              </w:rPr>
              <w:t>BP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+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ideal kernel</w:t>
            </w:r>
          </w:p>
        </w:tc>
        <w:tc>
          <w:tcPr>
            <w:tcW w:w="3395" w:type="dxa"/>
          </w:tcPr>
          <w:p w14:paraId="387D6D4C" w14:textId="77777777" w:rsidR="00C5414B" w:rsidRPr="00A356C2" w:rsidRDefault="00C5414B" w:rsidP="00C5414B">
            <w:pPr>
              <w:spacing w:before="0"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LBP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+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Min-Sum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+</w:t>
            </w:r>
            <w:r w:rsidR="00642D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Offset</w:t>
            </w:r>
          </w:p>
        </w:tc>
      </w:tr>
      <w:tr w:rsidR="00C5414B" w:rsidRPr="00A356C2" w14:paraId="3A237F1A" w14:textId="77777777" w:rsidTr="00156B6C">
        <w:tc>
          <w:tcPr>
            <w:tcW w:w="2762" w:type="dxa"/>
            <w:gridSpan w:val="2"/>
          </w:tcPr>
          <w:p w14:paraId="54803958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check node processing</w:t>
            </w:r>
          </w:p>
        </w:tc>
        <w:tc>
          <w:tcPr>
            <w:tcW w:w="3440" w:type="dxa"/>
          </w:tcPr>
          <w:p w14:paraId="5624BCDC" w14:textId="77777777" w:rsidR="00C5414B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+(2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)</m:t>
              </m:r>
            </m:oMath>
          </w:p>
          <w:p w14:paraId="5A6E203B" w14:textId="77777777" w:rsidR="00C5414B" w:rsidRPr="00C4558A" w:rsidRDefault="00C5414B" w:rsidP="00C4558A">
            <w:pPr>
              <w:spacing w:before="0" w:after="0"/>
              <w:rPr>
                <w:lang w:val="de-DE" w:eastAsia="ja-JP"/>
              </w:rPr>
            </w:pPr>
            <w:r w:rsidRPr="00C4558A">
              <w:rPr>
                <w:rFonts w:hint="eastAsia"/>
                <w:lang w:val="de-DE" w:eastAsia="ja-JP"/>
              </w:rPr>
              <w:t xml:space="preserve">LUT : </w:t>
            </w:r>
            <m:oMath>
              <m:r>
                <w:rPr>
                  <w:rFonts w:ascii="Cambria Math" w:hAnsi="Cambria Math"/>
                  <w:lang w:val="de-DE" w:eastAsia="ja-JP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de-DE" w:eastAsia="ja-JP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val="de-DE"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val="de-DE" w:eastAsia="ja-JP"/>
                </w:rPr>
                <m:t>)</m:t>
              </m:r>
            </m:oMath>
          </w:p>
        </w:tc>
        <w:tc>
          <w:tcPr>
            <w:tcW w:w="3395" w:type="dxa"/>
          </w:tcPr>
          <w:p w14:paraId="4DD76F3E" w14:textId="77777777" w:rsidR="00C5414B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>
                <m: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v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+2(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)</m:t>
              </m:r>
            </m:oMath>
          </w:p>
          <w:p w14:paraId="5CD3885F" w14:textId="77777777" w:rsidR="00C5414B" w:rsidRPr="00A356C2" w:rsidRDefault="00C5414B" w:rsidP="002223DD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 : </w:t>
            </w:r>
            <m:oMath>
              <m:r>
                <w:rPr>
                  <w:rFonts w:ascii="Cambria Math" w:hAnsi="Cambria Math"/>
                  <w:lang w:eastAsia="ja-JP"/>
                </w:rPr>
                <m:t>(2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 xml:space="preserve"> -1)(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 xml:space="preserve">) </m:t>
              </m:r>
            </m:oMath>
          </w:p>
        </w:tc>
      </w:tr>
      <w:tr w:rsidR="00C5414B" w:rsidRPr="00A356C2" w14:paraId="09AFF5BD" w14:textId="77777777" w:rsidTr="00156B6C">
        <w:tc>
          <w:tcPr>
            <w:tcW w:w="2762" w:type="dxa"/>
            <w:gridSpan w:val="2"/>
          </w:tcPr>
          <w:p w14:paraId="7ECFD312" w14:textId="77777777" w:rsidR="00C5414B" w:rsidRPr="00A356C2" w:rsidRDefault="00C5414B" w:rsidP="00590177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 xml:space="preserve">For </w:t>
            </w:r>
            <w:r w:rsidR="00590177">
              <w:rPr>
                <w:lang w:eastAsia="ja-JP"/>
              </w:rPr>
              <w:t>variable</w:t>
            </w:r>
            <w:r>
              <w:rPr>
                <w:rFonts w:hint="eastAsia"/>
                <w:lang w:eastAsia="ja-JP"/>
              </w:rPr>
              <w:t xml:space="preserve"> node processing</w:t>
            </w:r>
          </w:p>
        </w:tc>
        <w:tc>
          <w:tcPr>
            <w:tcW w:w="3440" w:type="dxa"/>
          </w:tcPr>
          <w:p w14:paraId="05E15673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>
                <m: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N</m:t>
              </m:r>
            </m:oMath>
          </w:p>
        </w:tc>
        <w:tc>
          <w:tcPr>
            <w:tcW w:w="3395" w:type="dxa"/>
          </w:tcPr>
          <w:p w14:paraId="30BE2576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>
                <m: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N</m:t>
              </m:r>
            </m:oMath>
          </w:p>
        </w:tc>
      </w:tr>
      <w:tr w:rsidR="00C5414B" w:rsidRPr="00A356C2" w14:paraId="41813388" w14:textId="77777777" w:rsidTr="00156B6C">
        <w:tc>
          <w:tcPr>
            <w:tcW w:w="990" w:type="dxa"/>
            <w:vMerge w:val="restart"/>
            <w:shd w:val="clear" w:color="auto" w:fill="auto"/>
          </w:tcPr>
          <w:p w14:paraId="3E730D48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Costs</w:t>
            </w:r>
          </w:p>
        </w:tc>
        <w:tc>
          <w:tcPr>
            <w:tcW w:w="1772" w:type="dxa"/>
            <w:shd w:val="clear" w:color="auto" w:fill="auto"/>
          </w:tcPr>
          <w:p w14:paraId="5ED150C8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A: </w:t>
            </w:r>
            <w:r w:rsidRPr="00A356C2">
              <w:rPr>
                <w:lang w:eastAsia="ja-JP"/>
              </w:rPr>
              <w:t>Addition</w:t>
            </w:r>
            <w:r>
              <w:rPr>
                <w:rFonts w:hint="eastAsia"/>
                <w:lang w:eastAsia="ja-JP"/>
              </w:rPr>
              <w:t>(1)</w:t>
            </w:r>
          </w:p>
        </w:tc>
        <w:tc>
          <w:tcPr>
            <w:tcW w:w="3440" w:type="dxa"/>
          </w:tcPr>
          <w:p w14:paraId="1F14E964" w14:textId="77777777" w:rsidR="00C5414B" w:rsidRPr="00A356C2" w:rsidRDefault="00664C59" w:rsidP="003C1CCB">
            <w:pPr>
              <w:spacing w:before="0" w:after="0"/>
              <w:jc w:val="center"/>
              <w:rPr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v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+(2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  <w:lang w:eastAsia="ja-JP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ja-JP"/>
                  </w:rPr>
                  <m:t>-1)(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)</m:t>
                </m:r>
              </m:oMath>
            </m:oMathPara>
          </w:p>
        </w:tc>
        <w:tc>
          <w:tcPr>
            <w:tcW w:w="3395" w:type="dxa"/>
          </w:tcPr>
          <w:p w14:paraId="004A67EA" w14:textId="77777777" w:rsidR="00C5414B" w:rsidRPr="00A356C2" w:rsidRDefault="00664C59" w:rsidP="00C5414B">
            <w:pPr>
              <w:spacing w:before="0" w:after="0"/>
              <w:jc w:val="center"/>
              <w:rPr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vertAlign w:val="subscript"/>
                        <w:lang w:eastAsia="ja-JP"/>
                      </w:rPr>
                      <m:t>v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+2(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)</m:t>
                </m:r>
              </m:oMath>
            </m:oMathPara>
          </w:p>
        </w:tc>
      </w:tr>
      <w:tr w:rsidR="00C5414B" w:rsidRPr="00A356C2" w14:paraId="61EA3EAE" w14:textId="77777777" w:rsidTr="00156B6C">
        <w:tc>
          <w:tcPr>
            <w:tcW w:w="990" w:type="dxa"/>
            <w:vMerge/>
            <w:shd w:val="clear" w:color="auto" w:fill="auto"/>
          </w:tcPr>
          <w:p w14:paraId="14A2B2BD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</w:p>
        </w:tc>
        <w:tc>
          <w:tcPr>
            <w:tcW w:w="1772" w:type="dxa"/>
            <w:shd w:val="clear" w:color="auto" w:fill="auto"/>
          </w:tcPr>
          <w:p w14:paraId="40AFC5B7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C: </w:t>
            </w:r>
            <w:r w:rsidRPr="00A356C2">
              <w:rPr>
                <w:lang w:eastAsia="ja-JP"/>
              </w:rPr>
              <w:t>Comparison</w:t>
            </w:r>
            <w:r>
              <w:rPr>
                <w:rFonts w:hint="eastAsia"/>
                <w:lang w:eastAsia="ja-JP"/>
              </w:rPr>
              <w:t>(1)</w:t>
            </w:r>
          </w:p>
        </w:tc>
        <w:tc>
          <w:tcPr>
            <w:tcW w:w="3440" w:type="dxa"/>
          </w:tcPr>
          <w:p w14:paraId="3240DB24" w14:textId="77777777" w:rsidR="00C5414B" w:rsidRPr="00A356C2" w:rsidRDefault="00C5414B" w:rsidP="00C5414B">
            <w:pPr>
              <w:spacing w:before="0" w:after="0"/>
              <w:jc w:val="center"/>
              <w:rPr>
                <w:lang w:eastAsia="ja-JP"/>
              </w:rPr>
            </w:pPr>
          </w:p>
        </w:tc>
        <w:tc>
          <w:tcPr>
            <w:tcW w:w="3395" w:type="dxa"/>
          </w:tcPr>
          <w:p w14:paraId="7D23CFDD" w14:textId="77777777" w:rsidR="00C5414B" w:rsidRPr="00A356C2" w:rsidRDefault="00C4558A" w:rsidP="00C5414B">
            <w:pPr>
              <w:spacing w:before="0" w:after="0"/>
              <w:jc w:val="center"/>
              <w:rPr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lang w:eastAsia="ja-JP"/>
                  </w:rPr>
                  <m:t>(2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ja-JP"/>
                  </w:rPr>
                  <m:t xml:space="preserve"> -1)(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eastAsia="ja-JP"/>
                  </w:rPr>
                  <m:t>)</m:t>
                </m:r>
              </m:oMath>
            </m:oMathPara>
          </w:p>
        </w:tc>
      </w:tr>
      <w:tr w:rsidR="00C5414B" w:rsidRPr="00A356C2" w14:paraId="17606BFF" w14:textId="77777777" w:rsidTr="00156B6C">
        <w:tc>
          <w:tcPr>
            <w:tcW w:w="990" w:type="dxa"/>
            <w:vMerge/>
            <w:shd w:val="clear" w:color="auto" w:fill="auto"/>
          </w:tcPr>
          <w:p w14:paraId="72737A8A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</w:p>
        </w:tc>
        <w:tc>
          <w:tcPr>
            <w:tcW w:w="1772" w:type="dxa"/>
            <w:shd w:val="clear" w:color="auto" w:fill="auto"/>
          </w:tcPr>
          <w:p w14:paraId="5330FE76" w14:textId="77777777" w:rsidR="00C5414B" w:rsidRPr="00A356C2" w:rsidRDefault="00C5414B" w:rsidP="00C5414B">
            <w:pPr>
              <w:spacing w:before="0" w:after="0"/>
              <w:rPr>
                <w:lang w:eastAsia="ja-JP"/>
              </w:rPr>
            </w:pPr>
            <w:r w:rsidRPr="00A356C2">
              <w:rPr>
                <w:lang w:eastAsia="ja-JP"/>
              </w:rPr>
              <w:t>LUT</w:t>
            </w:r>
            <w:r>
              <w:rPr>
                <w:rFonts w:hint="eastAsia"/>
                <w:lang w:eastAsia="ja-JP"/>
              </w:rPr>
              <w:t>(6)</w:t>
            </w:r>
          </w:p>
        </w:tc>
        <w:tc>
          <w:tcPr>
            <w:tcW w:w="3440" w:type="dxa"/>
          </w:tcPr>
          <w:p w14:paraId="199ED84D" w14:textId="77777777" w:rsidR="00C5414B" w:rsidRPr="00A356C2" w:rsidRDefault="00C4558A" w:rsidP="00C5414B">
            <w:pPr>
              <w:spacing w:before="0" w:after="0"/>
              <w:jc w:val="center"/>
              <w:rPr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lang w:val="de-DE" w:eastAsia="ja-JP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val="de-DE" w:eastAsia="ja-JP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val="de-DE" w:eastAsia="ja-JP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lang w:eastAsia="ja-JP"/>
                      </w:rPr>
                      <m:t>bit</m:t>
                    </m:r>
                  </m:sup>
                </m:sSup>
                <m:r>
                  <w:rPr>
                    <w:rFonts w:ascii="Cambria Math" w:hAnsi="Cambria Math"/>
                    <w:lang w:val="de-DE" w:eastAsia="ja-JP"/>
                  </w:rPr>
                  <m:t>)</m:t>
                </m:r>
              </m:oMath>
            </m:oMathPara>
          </w:p>
        </w:tc>
        <w:tc>
          <w:tcPr>
            <w:tcW w:w="3395" w:type="dxa"/>
          </w:tcPr>
          <w:p w14:paraId="7DDCB6DE" w14:textId="77777777" w:rsidR="00C5414B" w:rsidRPr="00A356C2" w:rsidRDefault="00C5414B" w:rsidP="00C5414B">
            <w:pPr>
              <w:spacing w:before="0" w:after="0"/>
              <w:jc w:val="center"/>
              <w:rPr>
                <w:lang w:eastAsia="ja-JP"/>
              </w:rPr>
            </w:pPr>
          </w:p>
        </w:tc>
      </w:tr>
    </w:tbl>
    <w:p w14:paraId="691BC72A" w14:textId="77777777" w:rsidR="001F6F0C" w:rsidRDefault="001F6F0C" w:rsidP="00983C0B">
      <w:pPr>
        <w:rPr>
          <w:lang w:val="en-GB" w:eastAsia="x-none"/>
        </w:rPr>
      </w:pPr>
    </w:p>
    <w:p w14:paraId="69B47291" w14:textId="77777777" w:rsidR="00360CF9" w:rsidRDefault="00360CF9" w:rsidP="00983C0B">
      <w:pPr>
        <w:rPr>
          <w:lang w:val="en-GB" w:eastAsia="x-none"/>
        </w:rPr>
      </w:pPr>
      <w:r>
        <w:rPr>
          <w:lang w:val="en-GB" w:eastAsia="x-none"/>
        </w:rPr>
        <w:t xml:space="preserve">For sub-optimal decoding with offset min-sum, </w:t>
      </w:r>
      <w:r w:rsidR="00576FA1">
        <w:rPr>
          <w:lang w:val="en-GB" w:eastAsia="x-none"/>
        </w:rPr>
        <w:t xml:space="preserve">total complexity </w:t>
      </w:r>
      <w:r w:rsidR="007269B7">
        <w:rPr>
          <w:lang w:val="en-GB" w:eastAsia="x-none"/>
        </w:rPr>
        <w:t>of LDPC decoding can be given as follows:</w:t>
      </w:r>
    </w:p>
    <w:p w14:paraId="4A9C1C7C" w14:textId="77777777" w:rsidR="007269B7" w:rsidRPr="007269B7" w:rsidRDefault="007269B7" w:rsidP="007269B7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  <w:lang w:eastAsia="ja-JP"/>
        </w:rPr>
      </w:pPr>
      <w:r w:rsidRPr="007269B7">
        <w:rPr>
          <w:rFonts w:ascii="Times New Roman" w:hAnsi="Times New Roman"/>
          <w:sz w:val="20"/>
          <w:szCs w:val="20"/>
          <w:lang w:val="en-GB" w:eastAsia="x-none"/>
        </w:rPr>
        <w:t xml:space="preserve">Addition: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IC</m:t>
            </m:r>
          </m:sup>
        </m:sSubSup>
        <m:r>
          <w:rPr>
            <w:rFonts w:ascii="Cambria Math" w:hAnsi="Cambria Math"/>
            <w:sz w:val="20"/>
            <w:szCs w:val="20"/>
            <w:lang w:val="en-GB" w:eastAsia="x-none"/>
          </w:rPr>
          <m:t>⋅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LDPC</m:t>
            </m:r>
          </m:sup>
        </m:sSubSup>
        <m:r>
          <w:rPr>
            <w:rFonts w:ascii="Cambria Math" w:hAnsi="Cambria Math"/>
            <w:sz w:val="20"/>
            <w:szCs w:val="20"/>
          </w:rPr>
          <m:t>⋅(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  <w:lang w:eastAsia="ja-JP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ja-JP"/>
              </w:rPr>
              <m:t>d</m:t>
            </m:r>
            <m:ctrlPr>
              <w:rPr>
                <w:rFonts w:ascii="Cambria Math" w:hAnsi="Cambria Math"/>
                <w:i/>
                <w:sz w:val="20"/>
                <w:szCs w:val="20"/>
                <w:lang w:eastAsia="ja-JP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  <w:lang w:eastAsia="ja-JP"/>
              </w:rPr>
              <m:t>v</m:t>
            </m:r>
          </m:sub>
        </m:sSub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eastAsia="ja-JP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eastAsia="ja-JP"/>
              </w:rPr>
              <m:t>N</m:t>
            </m:r>
          </m:e>
          <m:sup>
            <m:r>
              <w:rPr>
                <w:rFonts w:ascii="Cambria Math" w:hAnsi="Cambria Math"/>
                <w:sz w:val="20"/>
                <w:szCs w:val="20"/>
                <w:lang w:eastAsia="ja-JP"/>
              </w:rPr>
              <m:t>bit</m:t>
            </m:r>
          </m:sup>
        </m:sSup>
        <m:r>
          <w:rPr>
            <w:rFonts w:ascii="Cambria Math" w:hAnsi="Cambria Math"/>
            <w:sz w:val="20"/>
            <w:szCs w:val="20"/>
            <w:lang w:eastAsia="ja-JP"/>
          </w:rPr>
          <m:t>+2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bit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eastAsia="ja-JP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bit</m:t>
                </m:r>
              </m:sup>
            </m:sSup>
          </m:e>
        </m:d>
        <m:r>
          <w:rPr>
            <w:rFonts w:ascii="Cambria Math" w:hAnsi="Cambria Math"/>
            <w:sz w:val="20"/>
            <w:szCs w:val="20"/>
            <w:lang w:eastAsia="ja-JP"/>
          </w:rPr>
          <m:t>)</m:t>
        </m:r>
      </m:oMath>
    </w:p>
    <w:p w14:paraId="61FDABE5" w14:textId="77777777" w:rsidR="007269B7" w:rsidRPr="001F6F0C" w:rsidRDefault="007269B7" w:rsidP="007269B7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  <w:lang w:val="en-GB" w:eastAsia="x-none"/>
        </w:rPr>
      </w:pPr>
      <w:r w:rsidRPr="007269B7">
        <w:rPr>
          <w:rFonts w:ascii="Times New Roman" w:hAnsi="Times New Roman"/>
          <w:sz w:val="20"/>
          <w:szCs w:val="20"/>
          <w:lang w:eastAsia="ja-JP"/>
        </w:rPr>
        <w:t xml:space="preserve">Comparison: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IC</m:t>
            </m:r>
          </m:sup>
        </m:sSubSup>
        <m:r>
          <w:rPr>
            <w:rFonts w:ascii="Cambria Math" w:hAnsi="Cambria Math"/>
            <w:sz w:val="20"/>
            <w:szCs w:val="20"/>
            <w:lang w:val="en-GB" w:eastAsia="x-none"/>
          </w:rPr>
          <m:t>⋅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Iter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LDPC</m:t>
            </m:r>
          </m:sup>
        </m:sSubSup>
        <m:r>
          <w:rPr>
            <w:rFonts w:ascii="Cambria Math" w:hAnsi="Cambria Math"/>
            <w:sz w:val="20"/>
            <w:szCs w:val="20"/>
          </w:rPr>
          <m:t>⋅(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ja-JP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ja-JP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c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ja-JP"/>
              </w:rPr>
              <m:t xml:space="preserve"> -1</m:t>
            </m:r>
          </m:e>
        </m:d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bit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eastAsia="ja-JP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eastAsia="ja-JP"/>
                  </w:rPr>
                  <m:t>bit</m:t>
                </m:r>
              </m:sup>
            </m:sSup>
          </m:e>
        </m:d>
        <m:r>
          <w:rPr>
            <w:rFonts w:ascii="Cambria Math" w:hAnsi="Cambria Math"/>
            <w:sz w:val="20"/>
            <w:szCs w:val="20"/>
            <w:lang w:eastAsia="ja-JP"/>
          </w:rPr>
          <m:t>)</m:t>
        </m:r>
      </m:oMath>
    </w:p>
    <w:p w14:paraId="5BB84AC7" w14:textId="77777777" w:rsidR="001F6F0C" w:rsidRPr="007269B7" w:rsidRDefault="001F6F0C" w:rsidP="001F6F0C">
      <w:pPr>
        <w:pStyle w:val="ListParagraph"/>
        <w:rPr>
          <w:rFonts w:ascii="Times New Roman" w:hAnsi="Times New Roman"/>
          <w:sz w:val="20"/>
          <w:szCs w:val="20"/>
          <w:lang w:val="en-GB" w:eastAsia="x-none"/>
        </w:rPr>
      </w:pPr>
    </w:p>
    <w:p w14:paraId="4819A549" w14:textId="77777777" w:rsidR="00E04811" w:rsidRDefault="00E04811" w:rsidP="00E04811">
      <w:pPr>
        <w:pStyle w:val="Heading3"/>
      </w:pPr>
      <w:r w:rsidRPr="00E04811">
        <w:t>Interference cancellation</w:t>
      </w:r>
      <w:r>
        <w:t xml:space="preserve"> block</w:t>
      </w:r>
    </w:p>
    <w:p w14:paraId="1AE6B810" w14:textId="77777777" w:rsidR="00FC267D" w:rsidRDefault="00F35690" w:rsidP="00E04811">
      <w:pPr>
        <w:rPr>
          <w:lang w:val="en-GB" w:eastAsia="x-none"/>
        </w:rPr>
      </w:pPr>
      <w:r>
        <w:rPr>
          <w:lang w:val="en-GB" w:eastAsia="x-none"/>
        </w:rPr>
        <w:t>Interference cancellation block mainly includes LDPC encoding, s</w:t>
      </w:r>
      <w:r w:rsidRPr="00F35690">
        <w:rPr>
          <w:lang w:val="en-GB" w:eastAsia="x-none"/>
        </w:rPr>
        <w:t>ymbol reconstruction</w:t>
      </w:r>
      <w:r>
        <w:rPr>
          <w:lang w:val="en-GB" w:eastAsia="x-none"/>
        </w:rPr>
        <w:t xml:space="preserve"> and interference cancellation. </w:t>
      </w:r>
      <w:r w:rsidR="008C4D6F">
        <w:rPr>
          <w:lang w:val="en-GB" w:eastAsia="x-none"/>
        </w:rPr>
        <w:fldChar w:fldCharType="begin"/>
      </w:r>
      <w:r w:rsidR="008C4D6F">
        <w:rPr>
          <w:lang w:val="en-GB" w:eastAsia="x-none"/>
        </w:rPr>
        <w:instrText xml:space="preserve"> REF _Ref525201684 \h </w:instrText>
      </w:r>
      <w:r w:rsidR="008C4D6F">
        <w:rPr>
          <w:lang w:val="en-GB" w:eastAsia="x-none"/>
        </w:rPr>
      </w:r>
      <w:r w:rsidR="008C4D6F">
        <w:rPr>
          <w:lang w:val="en-GB" w:eastAsia="x-none"/>
        </w:rPr>
        <w:fldChar w:fldCharType="separate"/>
      </w:r>
      <w:r w:rsidR="00D00060">
        <w:t xml:space="preserve">Table </w:t>
      </w:r>
      <w:r w:rsidR="00D00060">
        <w:rPr>
          <w:noProof/>
        </w:rPr>
        <w:t>3</w:t>
      </w:r>
      <w:r w:rsidR="008C4D6F">
        <w:rPr>
          <w:lang w:val="en-GB" w:eastAsia="x-none"/>
        </w:rPr>
        <w:fldChar w:fldCharType="end"/>
      </w:r>
      <w:r w:rsidR="008C4D6F">
        <w:rPr>
          <w:lang w:val="en-GB" w:eastAsia="x-none"/>
        </w:rPr>
        <w:t xml:space="preserve"> illustrates complexity analysis for interference cancellation block. </w:t>
      </w:r>
    </w:p>
    <w:p w14:paraId="20300FC9" w14:textId="77777777" w:rsidR="005A7CF5" w:rsidRDefault="005A7CF5" w:rsidP="001F6F0C">
      <w:pPr>
        <w:pStyle w:val="Caption"/>
        <w:keepNext/>
        <w:spacing w:before="240"/>
        <w:jc w:val="center"/>
      </w:pPr>
      <w:bookmarkStart w:id="6" w:name="_Ref525201684"/>
      <w:r>
        <w:t xml:space="preserve">Table </w:t>
      </w:r>
      <w:r w:rsidR="00420333">
        <w:rPr>
          <w:noProof/>
        </w:rPr>
        <w:fldChar w:fldCharType="begin"/>
      </w:r>
      <w:r w:rsidR="00420333">
        <w:rPr>
          <w:noProof/>
        </w:rPr>
        <w:instrText xml:space="preserve"> SEQ Table \* ARABIC </w:instrText>
      </w:r>
      <w:r w:rsidR="00420333">
        <w:rPr>
          <w:noProof/>
        </w:rPr>
        <w:fldChar w:fldCharType="separate"/>
      </w:r>
      <w:r w:rsidR="00D00060">
        <w:rPr>
          <w:noProof/>
        </w:rPr>
        <w:t>3</w:t>
      </w:r>
      <w:r w:rsidR="00420333">
        <w:rPr>
          <w:noProof/>
        </w:rPr>
        <w:fldChar w:fldCharType="end"/>
      </w:r>
      <w:bookmarkEnd w:id="6"/>
      <w:r>
        <w:t>. Complexity analysis for interference cancellation block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885"/>
        <w:gridCol w:w="3510"/>
        <w:gridCol w:w="4230"/>
      </w:tblGrid>
      <w:tr w:rsidR="00FC267D" w14:paraId="7983794A" w14:textId="77777777" w:rsidTr="001F6F0C">
        <w:tc>
          <w:tcPr>
            <w:tcW w:w="1885" w:type="dxa"/>
            <w:shd w:val="clear" w:color="auto" w:fill="D9D9D9" w:themeFill="background1" w:themeFillShade="D9"/>
          </w:tcPr>
          <w:p w14:paraId="6EDA60EB" w14:textId="77777777" w:rsidR="00FC267D" w:rsidRDefault="00FC267D" w:rsidP="00E533CC">
            <w:pPr>
              <w:spacing w:before="0" w:after="0"/>
              <w:jc w:val="center"/>
            </w:pPr>
            <w:r>
              <w:t>Module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4AC4FB7A" w14:textId="77777777" w:rsidR="00FC267D" w:rsidRDefault="00FC267D" w:rsidP="00E533CC">
            <w:pPr>
              <w:spacing w:before="0" w:after="0"/>
              <w:jc w:val="center"/>
            </w:pPr>
            <w:r>
              <w:t>Complexity</w:t>
            </w:r>
          </w:p>
        </w:tc>
        <w:tc>
          <w:tcPr>
            <w:tcW w:w="4230" w:type="dxa"/>
            <w:shd w:val="clear" w:color="auto" w:fill="D9D9D9" w:themeFill="background1" w:themeFillShade="D9"/>
          </w:tcPr>
          <w:p w14:paraId="01F04493" w14:textId="77777777" w:rsidR="00FC267D" w:rsidRDefault="00FC267D" w:rsidP="00E533CC">
            <w:pPr>
              <w:spacing w:before="0" w:after="0"/>
              <w:jc w:val="center"/>
            </w:pPr>
            <w:r>
              <w:t>Note</w:t>
            </w:r>
          </w:p>
        </w:tc>
      </w:tr>
      <w:tr w:rsidR="00FC267D" w14:paraId="236F598D" w14:textId="77777777" w:rsidTr="001F6F0C">
        <w:tc>
          <w:tcPr>
            <w:tcW w:w="1885" w:type="dxa"/>
          </w:tcPr>
          <w:p w14:paraId="43D10D70" w14:textId="77777777" w:rsidR="00FC267D" w:rsidRDefault="00B93168" w:rsidP="00E533CC">
            <w:pPr>
              <w:spacing w:before="0" w:after="0"/>
            </w:pPr>
            <w:r>
              <w:t>LDPC encoding</w:t>
            </w:r>
          </w:p>
        </w:tc>
        <w:tc>
          <w:tcPr>
            <w:tcW w:w="3510" w:type="dxa"/>
            <w:vAlign w:val="center"/>
          </w:tcPr>
          <w:p w14:paraId="45FD4E57" w14:textId="77777777" w:rsidR="00741844" w:rsidRDefault="00037051" w:rsidP="00741844">
            <w:pPr>
              <w:spacing w:after="0"/>
              <w:jc w:val="left"/>
            </w:pPr>
            <w:r>
              <w:t>Buffer</w:t>
            </w:r>
            <w:r w:rsidR="00741844">
              <w:t xml:space="preserve"> shift</w:t>
            </w:r>
            <w:r>
              <w:t>ing</w:t>
            </w:r>
            <w:r w:rsidR="00741844">
              <w:t xml:space="preserve">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Succ</m:t>
                  </m:r>
                </m:sup>
              </m:sSubSup>
              <m:r>
                <w:rPr>
                  <w:rFonts w:ascii="Cambria Math" w:hAnsi="Cambria Math"/>
                  <w:lang w:eastAsia="ja-JP"/>
                </w:rPr>
                <m:t>⋅(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)/2</m:t>
              </m:r>
            </m:oMath>
          </w:p>
          <w:p w14:paraId="21B3327A" w14:textId="77777777" w:rsidR="00FC267D" w:rsidRDefault="00741844" w:rsidP="00741844">
            <w:pPr>
              <w:spacing w:before="0" w:after="0"/>
              <w:jc w:val="left"/>
            </w:pPr>
            <w:r>
              <w:t xml:space="preserve">Addition: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Succ</m:t>
                  </m:r>
                </m:sup>
              </m:sSubSup>
              <m:r>
                <w:rPr>
                  <w:rFonts w:ascii="Cambria Math" w:hAnsi="Cambria Math"/>
                  <w:lang w:eastAsia="ja-JP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)</m:t>
              </m:r>
            </m:oMath>
          </w:p>
        </w:tc>
        <w:tc>
          <w:tcPr>
            <w:tcW w:w="4230" w:type="dxa"/>
          </w:tcPr>
          <w:p w14:paraId="72A4481C" w14:textId="77777777" w:rsidR="00FC267D" w:rsidRPr="009717BA" w:rsidRDefault="009717BA" w:rsidP="001612A5">
            <w:pPr>
              <w:spacing w:before="0" w:after="0"/>
            </w:pPr>
            <w:r w:rsidRPr="009717BA">
              <w:t xml:space="preserve">Efficient </w:t>
            </w:r>
            <w:r w:rsidR="00826710" w:rsidRPr="009717BA">
              <w:t xml:space="preserve">LDPC encoding </w:t>
            </w:r>
            <w:r w:rsidRPr="009717BA">
              <w:t>implementation</w:t>
            </w:r>
            <w:r w:rsidR="00826710" w:rsidRPr="009717BA">
              <w:t xml:space="preserve"> was discussed in </w:t>
            </w:r>
            <w:r w:rsidRPr="009717BA">
              <w:fldChar w:fldCharType="begin"/>
            </w:r>
            <w:r w:rsidRPr="009717BA">
              <w:instrText xml:space="preserve"> REF _Ref525203668 \r \h </w:instrText>
            </w:r>
            <w:r>
              <w:instrText xml:space="preserve"> \* MERGEFORMAT </w:instrText>
            </w:r>
            <w:r w:rsidRPr="009717BA">
              <w:fldChar w:fldCharType="separate"/>
            </w:r>
            <w:r w:rsidR="00D00060">
              <w:t>[5]</w:t>
            </w:r>
            <w:r w:rsidRPr="009717BA">
              <w:fldChar w:fldCharType="end"/>
            </w:r>
            <w:r w:rsidR="00576FA1" w:rsidRPr="009717BA">
              <w:t xml:space="preserve">. </w:t>
            </w:r>
          </w:p>
        </w:tc>
      </w:tr>
      <w:tr w:rsidR="00FC267D" w14:paraId="0EB08D05" w14:textId="77777777" w:rsidTr="001F6F0C">
        <w:tc>
          <w:tcPr>
            <w:tcW w:w="1885" w:type="dxa"/>
          </w:tcPr>
          <w:p w14:paraId="01CB47F9" w14:textId="77777777" w:rsidR="00FC267D" w:rsidRDefault="00B93168" w:rsidP="00E533CC">
            <w:pPr>
              <w:spacing w:before="0" w:after="0"/>
            </w:pPr>
            <w:r>
              <w:t>Symbol reconstruction</w:t>
            </w:r>
            <w:r w:rsidR="00FC267D">
              <w:t xml:space="preserve"> </w:t>
            </w:r>
          </w:p>
        </w:tc>
        <w:tc>
          <w:tcPr>
            <w:tcW w:w="3510" w:type="dxa"/>
            <w:vAlign w:val="center"/>
          </w:tcPr>
          <w:p w14:paraId="6E94D573" w14:textId="1B5CF27E" w:rsidR="008D7D54" w:rsidRPr="008D7D54" w:rsidRDefault="00FC267D" w:rsidP="00E84594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 w:hint="eastAsia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Succ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230" w:type="dxa"/>
          </w:tcPr>
          <w:p w14:paraId="5ECD8D3F" w14:textId="77777777" w:rsidR="00FC267D" w:rsidRDefault="001E4623" w:rsidP="00E533CC">
            <w:pPr>
              <w:spacing w:before="0" w:after="0"/>
            </w:pPr>
            <w:r>
              <w:t xml:space="preserve">Modulation and symbol reconstruction based on estimated channel coefficient. </w:t>
            </w:r>
          </w:p>
        </w:tc>
      </w:tr>
      <w:tr w:rsidR="00FC267D" w14:paraId="1D98014F" w14:textId="77777777" w:rsidTr="001F6F0C">
        <w:tc>
          <w:tcPr>
            <w:tcW w:w="1885" w:type="dxa"/>
          </w:tcPr>
          <w:p w14:paraId="261EB835" w14:textId="77777777" w:rsidR="00FC267D" w:rsidRDefault="00C63E72" w:rsidP="00E533CC">
            <w:pPr>
              <w:spacing w:before="0" w:after="0"/>
            </w:pPr>
            <w:r>
              <w:rPr>
                <w:lang w:val="en-GB" w:eastAsia="x-none"/>
              </w:rPr>
              <w:t>I</w:t>
            </w:r>
            <w:r w:rsidR="00B93168">
              <w:rPr>
                <w:lang w:val="en-GB" w:eastAsia="x-none"/>
              </w:rPr>
              <w:t>nterference cancellation</w:t>
            </w:r>
          </w:p>
        </w:tc>
        <w:tc>
          <w:tcPr>
            <w:tcW w:w="3510" w:type="dxa"/>
            <w:vAlign w:val="center"/>
          </w:tcPr>
          <w:p w14:paraId="038D965C" w14:textId="57CF9CC5" w:rsidR="008D7D54" w:rsidRPr="008D7D54" w:rsidRDefault="00D14AEA" w:rsidP="00E84594">
            <w:pPr>
              <w:spacing w:before="0" w:after="0"/>
              <w:jc w:val="center"/>
            </w:pPr>
            <m:oMathPara>
              <m:oMath>
                <m:r>
                  <w:rPr>
                    <w:rFonts w:ascii="Cambria Math" w:hAnsi="Cambria Math" w:hint="eastAsia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Succ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 w:hint="eastAsia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230" w:type="dxa"/>
          </w:tcPr>
          <w:p w14:paraId="69CDF760" w14:textId="77777777" w:rsidR="00FC267D" w:rsidRDefault="001E4623" w:rsidP="00E533CC">
            <w:pPr>
              <w:spacing w:before="0" w:after="0"/>
            </w:pPr>
            <w:r>
              <w:t xml:space="preserve">Subtraction of reconstructed signal from received signal. </w:t>
            </w:r>
          </w:p>
        </w:tc>
      </w:tr>
    </w:tbl>
    <w:p w14:paraId="6B76E899" w14:textId="77777777" w:rsidR="00617BD0" w:rsidRDefault="00617BD0" w:rsidP="00617BD0"/>
    <w:p w14:paraId="4BC61890" w14:textId="77777777" w:rsidR="00721B10" w:rsidRPr="00983C0B" w:rsidRDefault="00721B10" w:rsidP="00721B10">
      <w:pPr>
        <w:pStyle w:val="Heading2"/>
      </w:pPr>
      <w:r>
        <w:t>Average number of decoding attempts</w:t>
      </w:r>
    </w:p>
    <w:p w14:paraId="09A92435" w14:textId="77777777" w:rsidR="00CF1D7F" w:rsidRDefault="002F52E6" w:rsidP="002F52E6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fact that</w:t>
      </w:r>
      <w:r w:rsidRPr="00607BA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 w:rsidRPr="00607BA7">
        <w:rPr>
          <w:rFonts w:eastAsiaTheme="minorEastAsia"/>
          <w:lang w:eastAsia="zh-CN"/>
        </w:rPr>
        <w:t xml:space="preserve"> receiver is generally performed by </w:t>
      </w:r>
      <w:r>
        <w:rPr>
          <w:rFonts w:eastAsiaTheme="minorEastAsia"/>
          <w:lang w:eastAsia="zh-CN"/>
        </w:rPr>
        <w:t>an iterative</w:t>
      </w:r>
      <w:r w:rsidRPr="00607BA7">
        <w:rPr>
          <w:rFonts w:eastAsiaTheme="minorEastAsia"/>
          <w:lang w:eastAsia="zh-CN"/>
        </w:rPr>
        <w:t xml:space="preserve"> manner, the number of iteration</w:t>
      </w:r>
      <w:r w:rsidR="003C1CCB">
        <w:rPr>
          <w:rFonts w:eastAsiaTheme="minorEastAsia"/>
          <w:lang w:eastAsia="zh-CN"/>
        </w:rPr>
        <w:t>s</w:t>
      </w:r>
      <w:r w:rsidRPr="00607BA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needs</w:t>
      </w:r>
      <w:r w:rsidRPr="00607BA7">
        <w:rPr>
          <w:rFonts w:eastAsiaTheme="minorEastAsia"/>
          <w:lang w:eastAsia="zh-CN"/>
        </w:rPr>
        <w:t xml:space="preserve"> to be considered</w:t>
      </w:r>
      <w:r>
        <w:rPr>
          <w:rFonts w:eastAsiaTheme="minorEastAsia"/>
          <w:lang w:eastAsia="zh-CN"/>
        </w:rPr>
        <w:t xml:space="preserve"> for overall complexity analysis</w:t>
      </w:r>
      <w:r w:rsidRPr="00607BA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_Ref521602304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00060" w:rsidRPr="000B318B">
        <w:t xml:space="preserve">Figure </w:t>
      </w:r>
      <w:r w:rsidR="00D00060">
        <w:rPr>
          <w:noProof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illustrates </w:t>
      </w:r>
      <w:r w:rsidR="007B6687">
        <w:t>p</w:t>
      </w:r>
      <w:r w:rsidR="007B6687" w:rsidRPr="00CF1D7F">
        <w:t xml:space="preserve">erformance comparison </w:t>
      </w:r>
      <w:r w:rsidR="007B6687">
        <w:t xml:space="preserve">and </w:t>
      </w:r>
      <w:r w:rsidR="007B6687">
        <w:rPr>
          <w:rFonts w:eastAsiaTheme="minorEastAsia"/>
          <w:lang w:eastAsia="zh-CN"/>
        </w:rPr>
        <w:t>CDF of average number of decoding attempts</w:t>
      </w:r>
      <w:r w:rsidR="007B6687">
        <w:t xml:space="preserve"> between MMSE-SIC and MMSE-MIC receivers </w:t>
      </w:r>
      <w:r>
        <w:rPr>
          <w:rFonts w:eastAsiaTheme="minorEastAsia"/>
          <w:lang w:eastAsia="zh-CN"/>
        </w:rPr>
        <w:t xml:space="preserve">for different types of MMSE-IC based receiver. </w:t>
      </w:r>
    </w:p>
    <w:p w14:paraId="38DEBB34" w14:textId="21E02D64" w:rsidR="002F52E6" w:rsidRDefault="002F52E6" w:rsidP="002F52E6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figure, it can be observed that f</w:t>
      </w:r>
      <w:r w:rsidRPr="006667D8">
        <w:rPr>
          <w:rFonts w:eastAsiaTheme="minorEastAsia"/>
          <w:lang w:eastAsia="zh-CN"/>
        </w:rPr>
        <w:t>or the MMSE-IC based receiver, the actual number of iterations is not fixed and can be different case by case.</w:t>
      </w:r>
      <w:r w:rsidR="009937D3">
        <w:rPr>
          <w:rFonts w:eastAsiaTheme="minorEastAsia"/>
          <w:lang w:eastAsia="zh-CN"/>
        </w:rPr>
        <w:t xml:space="preserve"> For instance, it may depend on the SNR value, channel condition or the number of UEs. </w:t>
      </w:r>
      <w:r w:rsidR="00CF1D7F">
        <w:rPr>
          <w:rFonts w:eastAsiaTheme="minorEastAsia"/>
          <w:lang w:eastAsia="zh-CN"/>
        </w:rPr>
        <w:t>Further, the number of iterations for MMSE-MIC receiver is larger than that for MMSE-SIC receiver, but provide</w:t>
      </w:r>
      <w:r w:rsidR="00C02FC6">
        <w:rPr>
          <w:rFonts w:eastAsiaTheme="minorEastAsia"/>
          <w:lang w:eastAsia="zh-CN"/>
        </w:rPr>
        <w:t>s</w:t>
      </w:r>
      <w:r w:rsidR="00CF1D7F">
        <w:rPr>
          <w:rFonts w:eastAsiaTheme="minorEastAsia"/>
          <w:lang w:eastAsia="zh-CN"/>
        </w:rPr>
        <w:t xml:space="preserve"> </w:t>
      </w:r>
      <w:r w:rsidR="00C63F29">
        <w:rPr>
          <w:rFonts w:eastAsiaTheme="minorEastAsia"/>
          <w:lang w:eastAsia="zh-CN"/>
        </w:rPr>
        <w:t>better</w:t>
      </w:r>
      <w:r w:rsidR="00CF1D7F">
        <w:rPr>
          <w:rFonts w:eastAsiaTheme="minorEastAsia"/>
          <w:lang w:eastAsia="zh-CN"/>
        </w:rPr>
        <w:t xml:space="preserve"> performance. It is primarily due to the fact that MMSE-MIC receiver </w:t>
      </w:r>
      <w:r w:rsidR="004166DD">
        <w:rPr>
          <w:rFonts w:eastAsiaTheme="minorEastAsia"/>
          <w:lang w:eastAsia="zh-CN"/>
        </w:rPr>
        <w:t xml:space="preserve">can </w:t>
      </w:r>
      <w:r w:rsidR="00BC3F7A">
        <w:rPr>
          <w:rFonts w:eastAsiaTheme="minorEastAsia"/>
          <w:lang w:eastAsia="zh-CN"/>
        </w:rPr>
        <w:t>allow</w:t>
      </w:r>
      <w:r w:rsidR="00390133" w:rsidRPr="00390133">
        <w:rPr>
          <w:rFonts w:eastAsiaTheme="minorEastAsia"/>
          <w:lang w:eastAsia="zh-CN"/>
        </w:rPr>
        <w:t xml:space="preserve"> more</w:t>
      </w:r>
      <w:r w:rsidR="00C63F29">
        <w:rPr>
          <w:rFonts w:eastAsiaTheme="minorEastAsia"/>
          <w:lang w:eastAsia="zh-CN"/>
        </w:rPr>
        <w:t xml:space="preserve"> decoding</w:t>
      </w:r>
      <w:r w:rsidR="00390133" w:rsidRPr="00390133">
        <w:rPr>
          <w:rFonts w:eastAsiaTheme="minorEastAsia"/>
          <w:lang w:eastAsia="zh-CN"/>
        </w:rPr>
        <w:t xml:space="preserve"> opportunities for UEs with lower SNR even when higher SNR users are not decoded successfully.</w:t>
      </w:r>
    </w:p>
    <w:p w14:paraId="53C08B56" w14:textId="77777777" w:rsidR="0038120E" w:rsidRDefault="0038120E" w:rsidP="002F52E6">
      <w:pPr>
        <w:spacing w:afterLines="50" w:after="120"/>
        <w:jc w:val="both"/>
        <w:rPr>
          <w:rFonts w:eastAsiaTheme="minorEastAsia"/>
          <w:lang w:eastAsia="zh-CN"/>
        </w:rPr>
      </w:pPr>
    </w:p>
    <w:tbl>
      <w:tblPr>
        <w:tblStyle w:val="TableGrid10"/>
        <w:tblW w:w="0" w:type="auto"/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CF1D7F" w:rsidRPr="00CF1D7F" w14:paraId="02181F8C" w14:textId="77777777" w:rsidTr="00B92637">
        <w:tc>
          <w:tcPr>
            <w:tcW w:w="4981" w:type="dxa"/>
          </w:tcPr>
          <w:p w14:paraId="1CAE4D18" w14:textId="77777777" w:rsidR="00CF1D7F" w:rsidRPr="00CF1D7F" w:rsidRDefault="00CF1D7F" w:rsidP="00CF1D7F">
            <w:pPr>
              <w:spacing w:before="0" w:after="100" w:afterAutospacing="1" w:line="240" w:lineRule="auto"/>
              <w:jc w:val="center"/>
              <w:rPr>
                <w:b/>
                <w:bCs/>
                <w:lang w:val="en-GB"/>
              </w:rPr>
            </w:pPr>
            <w:r w:rsidRPr="00CF1D7F">
              <w:rPr>
                <w:b/>
                <w:bCs/>
                <w:noProof/>
                <w:lang w:eastAsia="zh-CN"/>
              </w:rPr>
              <w:lastRenderedPageBreak/>
              <w:drawing>
                <wp:inline distT="0" distB="0" distL="0" distR="0" wp14:anchorId="6A9ABFBD" wp14:editId="4DBAB676">
                  <wp:extent cx="3025775" cy="2269490"/>
                  <wp:effectExtent l="0" t="0" r="317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65D045F1" w14:textId="77777777" w:rsidR="00CF1D7F" w:rsidRPr="00CF1D7F" w:rsidRDefault="00CF1D7F" w:rsidP="00CF1D7F">
            <w:pPr>
              <w:spacing w:before="0" w:after="100" w:afterAutospacing="1" w:line="240" w:lineRule="auto"/>
              <w:jc w:val="center"/>
              <w:rPr>
                <w:b/>
                <w:bCs/>
                <w:lang w:val="en-GB"/>
              </w:rPr>
            </w:pPr>
            <w:r w:rsidRPr="00CF1D7F">
              <w:rPr>
                <w:b/>
                <w:bCs/>
                <w:noProof/>
                <w:lang w:eastAsia="zh-CN"/>
              </w:rPr>
              <w:drawing>
                <wp:inline distT="0" distB="0" distL="0" distR="0" wp14:anchorId="0EF6AFED" wp14:editId="28C7CF85">
                  <wp:extent cx="3025775" cy="2269490"/>
                  <wp:effectExtent l="0" t="0" r="317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1D7F" w:rsidRPr="00CF1D7F" w14:paraId="3CBC6B49" w14:textId="77777777" w:rsidTr="00B92637">
        <w:tc>
          <w:tcPr>
            <w:tcW w:w="4981" w:type="dxa"/>
          </w:tcPr>
          <w:p w14:paraId="727EEE09" w14:textId="77777777" w:rsidR="00CF1D7F" w:rsidRPr="00CF1D7F" w:rsidRDefault="00CF1D7F" w:rsidP="00CF1D7F">
            <w:pPr>
              <w:spacing w:before="0" w:after="100" w:afterAutospacing="1" w:line="240" w:lineRule="auto"/>
              <w:jc w:val="center"/>
              <w:rPr>
                <w:b/>
                <w:bCs/>
                <w:lang w:val="en-GB"/>
              </w:rPr>
            </w:pPr>
            <w:r w:rsidRPr="00CF1D7F">
              <w:rPr>
                <w:b/>
                <w:bCs/>
                <w:lang w:val="en-GB"/>
              </w:rPr>
              <w:t>BLER vs SNR</w:t>
            </w:r>
          </w:p>
        </w:tc>
        <w:tc>
          <w:tcPr>
            <w:tcW w:w="4981" w:type="dxa"/>
          </w:tcPr>
          <w:p w14:paraId="0A7EC79C" w14:textId="77777777" w:rsidR="00CF1D7F" w:rsidRPr="00CF1D7F" w:rsidRDefault="00CF1D7F" w:rsidP="00CF1D7F">
            <w:pPr>
              <w:spacing w:before="0" w:after="100" w:afterAutospacing="1" w:line="240" w:lineRule="auto"/>
              <w:jc w:val="center"/>
              <w:rPr>
                <w:b/>
                <w:bCs/>
              </w:rPr>
            </w:pPr>
            <w:r w:rsidRPr="00CF1D7F">
              <w:rPr>
                <w:b/>
                <w:bCs/>
                <w:lang w:val="en-GB"/>
              </w:rPr>
              <w:t>Averaged number of decoding</w:t>
            </w:r>
            <w:r w:rsidRPr="00CF1D7F">
              <w:rPr>
                <w:b/>
                <w:bCs/>
              </w:rPr>
              <w:t xml:space="preserve"> attempts</w:t>
            </w:r>
          </w:p>
        </w:tc>
      </w:tr>
    </w:tbl>
    <w:p w14:paraId="236CB187" w14:textId="77777777" w:rsidR="002F52E6" w:rsidRPr="000B318B" w:rsidRDefault="002F52E6" w:rsidP="002F52E6">
      <w:pPr>
        <w:pStyle w:val="Caption"/>
        <w:jc w:val="center"/>
      </w:pPr>
      <w:bookmarkStart w:id="7" w:name="_Ref521602304"/>
      <w:r w:rsidRPr="000B318B">
        <w:t xml:space="preserve">Figure </w:t>
      </w:r>
      <w:r w:rsidR="00B92637">
        <w:rPr>
          <w:noProof/>
        </w:rPr>
        <w:fldChar w:fldCharType="begin"/>
      </w:r>
      <w:r w:rsidR="00B92637">
        <w:rPr>
          <w:noProof/>
        </w:rPr>
        <w:instrText xml:space="preserve"> SEQ Figure \* ARABIC </w:instrText>
      </w:r>
      <w:r w:rsidR="00B92637">
        <w:rPr>
          <w:noProof/>
        </w:rPr>
        <w:fldChar w:fldCharType="separate"/>
      </w:r>
      <w:r w:rsidR="00D00060">
        <w:rPr>
          <w:noProof/>
        </w:rPr>
        <w:t>2</w:t>
      </w:r>
      <w:r w:rsidR="00B92637">
        <w:rPr>
          <w:noProof/>
        </w:rPr>
        <w:fldChar w:fldCharType="end"/>
      </w:r>
      <w:bookmarkEnd w:id="7"/>
      <w:r w:rsidRPr="000B318B">
        <w:t xml:space="preserve">. </w:t>
      </w:r>
      <w:r w:rsidR="00CF1D7F" w:rsidRPr="00CF1D7F">
        <w:t>Performance comparison of receivers: Basic SIC vs Modified SIC vs PIC</w:t>
      </w:r>
    </w:p>
    <w:p w14:paraId="1BE35200" w14:textId="77777777" w:rsidR="00590177" w:rsidRDefault="00590177" w:rsidP="00B27FB7">
      <w:pPr>
        <w:spacing w:afterLines="50" w:after="120"/>
        <w:jc w:val="both"/>
        <w:rPr>
          <w:rFonts w:eastAsiaTheme="minorEastAsia"/>
          <w:lang w:eastAsia="zh-CN"/>
        </w:rPr>
      </w:pPr>
    </w:p>
    <w:p w14:paraId="7ACD8830" w14:textId="77777777" w:rsidR="00F76414" w:rsidRDefault="00E27DBF" w:rsidP="00B27FB7">
      <w:pPr>
        <w:spacing w:afterLines="50" w:after="120"/>
        <w:jc w:val="both"/>
        <w:rPr>
          <w:rFonts w:eastAsiaTheme="minorEastAsia"/>
          <w:lang w:eastAsia="zh-CN"/>
        </w:rPr>
      </w:pPr>
      <w:r w:rsidRPr="00E27DBF">
        <w:rPr>
          <w:rFonts w:eastAsiaTheme="minorEastAsia"/>
          <w:lang w:eastAsia="zh-CN"/>
        </w:rPr>
        <w:t xml:space="preserve">Note that in the worst case scenario, maximum number of iterations for baseline MMSE SIC receiver is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UE</m:t>
            </m:r>
          </m:sub>
        </m:sSub>
      </m:oMath>
      <w:r w:rsidRPr="00E27DBF">
        <w:rPr>
          <w:rFonts w:eastAsiaTheme="minorEastAsia"/>
          <w:lang w:eastAsia="zh-CN"/>
        </w:rPr>
        <w:t xml:space="preserve"> when all UEs are decoded successfully. For modified MMSE-SIC receiver, given that it allows at least one decoding opportunity for each UE, the minimum number of iterations </w:t>
      </w:r>
      <w:proofErr w:type="gramStart"/>
      <w:r w:rsidRPr="00E27DBF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Pr="00E27DBF">
        <w:rPr>
          <w:rFonts w:eastAsiaTheme="minorEastAsia"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UE</m:t>
            </m:r>
          </m:sub>
        </m:sSub>
      </m:oMath>
      <w:r>
        <w:rPr>
          <w:rFonts w:eastAsiaTheme="minorEastAsia"/>
          <w:lang w:eastAsia="zh-CN"/>
        </w:rPr>
        <w:t xml:space="preserve">. </w:t>
      </w:r>
      <w:r w:rsidR="00F76414">
        <w:rPr>
          <w:rFonts w:eastAsiaTheme="minorEastAsia"/>
          <w:lang w:eastAsia="zh-CN"/>
        </w:rPr>
        <w:t xml:space="preserve">Further, the maximum number of iterations for modified MMSE-SIC receiver can be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lang w:eastAsia="zh-CN"/>
                  </w:rPr>
                  <m:t>UE</m:t>
                </m:r>
              </m:sub>
            </m:sSub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lang w:eastAsia="zh-CN"/>
                  </w:rPr>
                  <m:t>UE</m:t>
                </m:r>
              </m:sub>
            </m:sSub>
            <m:r>
              <w:rPr>
                <w:rFonts w:ascii="Cambria Math" w:hAnsi="Cambria Math"/>
                <w:lang w:eastAsia="zh-CN"/>
              </w:rPr>
              <m:t>+1)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 w:rsidR="00F76414">
        <w:rPr>
          <w:rFonts w:eastAsiaTheme="minorEastAsia"/>
          <w:lang w:eastAsia="zh-CN"/>
        </w:rPr>
        <w:t xml:space="preserve"> only when one UE with lowest SNR is decoded successfully in each iteration, which would rarely happen in practice. </w:t>
      </w:r>
      <w:r w:rsidR="00F76414">
        <w:rPr>
          <w:rFonts w:eastAsiaTheme="minorEastAsia"/>
          <w:lang w:eastAsia="zh-CN"/>
        </w:rPr>
        <w:fldChar w:fldCharType="begin"/>
      </w:r>
      <w:r w:rsidR="00F76414">
        <w:rPr>
          <w:rFonts w:eastAsiaTheme="minorEastAsia"/>
          <w:lang w:eastAsia="zh-CN"/>
        </w:rPr>
        <w:instrText xml:space="preserve"> REF _Ref525300710 \h </w:instrText>
      </w:r>
      <w:r w:rsidR="00F76414">
        <w:rPr>
          <w:rFonts w:eastAsiaTheme="minorEastAsia"/>
          <w:lang w:eastAsia="zh-CN"/>
        </w:rPr>
      </w:r>
      <w:r w:rsidR="00F76414">
        <w:rPr>
          <w:rFonts w:eastAsiaTheme="minorEastAsia"/>
          <w:lang w:eastAsia="zh-CN"/>
        </w:rPr>
        <w:fldChar w:fldCharType="separate"/>
      </w:r>
      <w:r w:rsidR="00D00060">
        <w:t xml:space="preserve">Table </w:t>
      </w:r>
      <w:r w:rsidR="00D00060">
        <w:rPr>
          <w:noProof/>
        </w:rPr>
        <w:t>4</w:t>
      </w:r>
      <w:r w:rsidR="00F76414">
        <w:rPr>
          <w:rFonts w:eastAsiaTheme="minorEastAsia"/>
          <w:lang w:eastAsia="zh-CN"/>
        </w:rPr>
        <w:fldChar w:fldCharType="end"/>
      </w:r>
      <w:r w:rsidR="00F76414">
        <w:rPr>
          <w:rFonts w:eastAsiaTheme="minorEastAsia"/>
          <w:lang w:eastAsia="zh-CN"/>
        </w:rPr>
        <w:t xml:space="preserve"> summarizes the minimum, maximum and average number of iterations for MMSE IC based receiver. </w:t>
      </w:r>
    </w:p>
    <w:p w14:paraId="39EE9080" w14:textId="77777777" w:rsidR="00F76414" w:rsidRDefault="00F76414" w:rsidP="00F76414">
      <w:pPr>
        <w:pStyle w:val="Caption"/>
        <w:keepNext/>
        <w:spacing w:before="240"/>
        <w:jc w:val="center"/>
      </w:pPr>
      <w:bookmarkStart w:id="8" w:name="_Ref525300710"/>
      <w:r>
        <w:t xml:space="preserve">Table </w:t>
      </w:r>
      <w:r w:rsidR="001B07A4">
        <w:rPr>
          <w:noProof/>
        </w:rPr>
        <w:fldChar w:fldCharType="begin"/>
      </w:r>
      <w:r w:rsidR="001B07A4">
        <w:rPr>
          <w:noProof/>
        </w:rPr>
        <w:instrText xml:space="preserve"> SEQ Table \* ARABIC </w:instrText>
      </w:r>
      <w:r w:rsidR="001B07A4">
        <w:rPr>
          <w:noProof/>
        </w:rPr>
        <w:fldChar w:fldCharType="separate"/>
      </w:r>
      <w:r w:rsidR="00D00060">
        <w:rPr>
          <w:noProof/>
        </w:rPr>
        <w:t>4</w:t>
      </w:r>
      <w:r w:rsidR="001B07A4">
        <w:rPr>
          <w:noProof/>
        </w:rPr>
        <w:fldChar w:fldCharType="end"/>
      </w:r>
      <w:bookmarkEnd w:id="8"/>
      <w:r>
        <w:t>. The number of iterations for MMSE IC based receiver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2695"/>
        <w:gridCol w:w="1890"/>
        <w:gridCol w:w="2055"/>
        <w:gridCol w:w="2895"/>
      </w:tblGrid>
      <w:tr w:rsidR="0015757A" w14:paraId="4F71969E" w14:textId="77777777" w:rsidTr="0015757A"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102A4A1B" w14:textId="77777777" w:rsidR="0015757A" w:rsidRDefault="00F76414" w:rsidP="0015757A">
            <w:pPr>
              <w:spacing w:before="0" w:after="0"/>
              <w:jc w:val="center"/>
            </w:pPr>
            <w:r>
              <w:t>MMSE I</w:t>
            </w:r>
            <w:r w:rsidR="0015757A">
              <w:t>C receiver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4169ABD9" w14:textId="77777777" w:rsidR="0015757A" w:rsidRDefault="0015757A" w:rsidP="0015757A">
            <w:pPr>
              <w:spacing w:before="0" w:after="0"/>
              <w:jc w:val="center"/>
            </w:pPr>
            <w:r>
              <w:t>Minimum</w:t>
            </w:r>
          </w:p>
        </w:tc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0DF28CF6" w14:textId="77777777" w:rsidR="0015757A" w:rsidRDefault="0015757A" w:rsidP="0015757A">
            <w:pPr>
              <w:spacing w:before="0" w:after="0"/>
              <w:jc w:val="center"/>
            </w:pPr>
            <w:r>
              <w:t>Maximum</w:t>
            </w:r>
          </w:p>
        </w:tc>
        <w:tc>
          <w:tcPr>
            <w:tcW w:w="2895" w:type="dxa"/>
            <w:shd w:val="clear" w:color="auto" w:fill="D9D9D9" w:themeFill="background1" w:themeFillShade="D9"/>
            <w:vAlign w:val="center"/>
          </w:tcPr>
          <w:p w14:paraId="2D1666C6" w14:textId="77777777" w:rsidR="0015757A" w:rsidRDefault="0015757A" w:rsidP="0015757A">
            <w:pPr>
              <w:spacing w:before="0" w:after="0"/>
              <w:jc w:val="center"/>
            </w:pPr>
            <w:r>
              <w:t>Average</w:t>
            </w:r>
          </w:p>
        </w:tc>
      </w:tr>
      <w:tr w:rsidR="0015757A" w:rsidRPr="009717BA" w14:paraId="061A5CD5" w14:textId="77777777" w:rsidTr="0015757A">
        <w:tc>
          <w:tcPr>
            <w:tcW w:w="2695" w:type="dxa"/>
            <w:vAlign w:val="center"/>
          </w:tcPr>
          <w:p w14:paraId="53ABF953" w14:textId="77777777" w:rsidR="0015757A" w:rsidRDefault="0015757A" w:rsidP="0015757A">
            <w:pPr>
              <w:spacing w:before="0" w:after="0"/>
              <w:jc w:val="center"/>
            </w:pPr>
            <w:r>
              <w:t>Baseline MMSE-SIC receiver</w:t>
            </w:r>
          </w:p>
        </w:tc>
        <w:tc>
          <w:tcPr>
            <w:tcW w:w="1890" w:type="dxa"/>
            <w:vAlign w:val="center"/>
          </w:tcPr>
          <w:p w14:paraId="0788BB66" w14:textId="77777777" w:rsidR="0015757A" w:rsidRDefault="0015757A" w:rsidP="0015757A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055" w:type="dxa"/>
            <w:vAlign w:val="center"/>
          </w:tcPr>
          <w:p w14:paraId="2389EE28" w14:textId="77777777" w:rsidR="0015757A" w:rsidRPr="009717BA" w:rsidRDefault="00664C59" w:rsidP="0015757A">
            <w:pPr>
              <w:spacing w:before="0" w:after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895" w:type="dxa"/>
            <w:vAlign w:val="center"/>
          </w:tcPr>
          <w:p w14:paraId="7D822D8C" w14:textId="77777777" w:rsidR="0015757A" w:rsidRPr="009717BA" w:rsidRDefault="00664C59" w:rsidP="0015757A">
            <w:pPr>
              <w:spacing w:before="0" w:after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0&lt;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&lt;N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lang w:eastAsia="zh-CN"/>
                      </w:rPr>
                      <m:t>UE</m:t>
                    </m:r>
                  </m:sub>
                </m:sSub>
              </m:oMath>
            </m:oMathPara>
          </w:p>
        </w:tc>
      </w:tr>
      <w:tr w:rsidR="0015757A" w14:paraId="2316FBBE" w14:textId="77777777" w:rsidTr="0015757A">
        <w:tc>
          <w:tcPr>
            <w:tcW w:w="2695" w:type="dxa"/>
            <w:vAlign w:val="center"/>
          </w:tcPr>
          <w:p w14:paraId="3C680C5B" w14:textId="77777777" w:rsidR="0015757A" w:rsidRDefault="0015757A" w:rsidP="0015757A">
            <w:pPr>
              <w:spacing w:before="0" w:after="0"/>
              <w:jc w:val="center"/>
            </w:pPr>
            <w:r>
              <w:t>Modified MMSE-SIC receiver</w:t>
            </w:r>
          </w:p>
        </w:tc>
        <w:tc>
          <w:tcPr>
            <w:tcW w:w="1890" w:type="dxa"/>
            <w:vAlign w:val="center"/>
          </w:tcPr>
          <w:p w14:paraId="7EAEC2A4" w14:textId="77777777" w:rsidR="0015757A" w:rsidRDefault="00664C59" w:rsidP="0015757A">
            <w:pPr>
              <w:spacing w:before="0" w:after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055" w:type="dxa"/>
            <w:vAlign w:val="center"/>
          </w:tcPr>
          <w:p w14:paraId="116E07A4" w14:textId="77777777" w:rsidR="0015757A" w:rsidRDefault="00664C59" w:rsidP="0015757A">
            <w:pPr>
              <w:spacing w:before="0" w:after="0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895" w:type="dxa"/>
            <w:vAlign w:val="center"/>
          </w:tcPr>
          <w:p w14:paraId="4527CE02" w14:textId="77777777" w:rsidR="0015757A" w:rsidRDefault="00664C59" w:rsidP="0015757A">
            <w:pPr>
              <w:spacing w:before="0" w:after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lang w:eastAsia="zh-CN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&lt;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IC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≪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oMath>
            </m:oMathPara>
          </w:p>
        </w:tc>
      </w:tr>
    </w:tbl>
    <w:p w14:paraId="43C479C5" w14:textId="77777777" w:rsidR="007831F0" w:rsidRDefault="007831F0" w:rsidP="00B27FB7">
      <w:pPr>
        <w:spacing w:afterLines="50" w:after="120"/>
        <w:jc w:val="both"/>
        <w:rPr>
          <w:rFonts w:eastAsiaTheme="minorEastAsia"/>
          <w:lang w:eastAsia="zh-CN"/>
        </w:rPr>
      </w:pPr>
    </w:p>
    <w:p w14:paraId="63805AEC" w14:textId="77777777" w:rsidR="00942F5A" w:rsidRPr="00A665C2" w:rsidRDefault="00942F5A" w:rsidP="00A665C2">
      <w:pPr>
        <w:spacing w:before="240" w:after="0"/>
        <w:jc w:val="both"/>
        <w:rPr>
          <w:b/>
        </w:rPr>
      </w:pPr>
      <w:r w:rsidRPr="00A665C2">
        <w:rPr>
          <w:b/>
        </w:rPr>
        <w:t xml:space="preserve">Observation </w:t>
      </w:r>
      <w:r w:rsidR="007C55D3">
        <w:rPr>
          <w:b/>
        </w:rPr>
        <w:t>1:</w:t>
      </w:r>
    </w:p>
    <w:p w14:paraId="4E2D0034" w14:textId="77777777" w:rsidR="00942F5A" w:rsidRPr="00942F5A" w:rsidRDefault="00942F5A" w:rsidP="00942F5A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 w:rsidRPr="00942F5A">
        <w:rPr>
          <w:i/>
          <w:lang w:eastAsia="zh-CN"/>
        </w:rPr>
        <w:t xml:space="preserve">Baseline </w:t>
      </w:r>
      <w:r w:rsidR="004C41FE"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 w:rsidR="004C41FE">
        <w:rPr>
          <w:i/>
          <w:lang w:eastAsia="zh-CN"/>
        </w:rPr>
        <w:t xml:space="preserve">receiver </w:t>
      </w:r>
      <w:r w:rsidRPr="00942F5A">
        <w:rPr>
          <w:i/>
          <w:lang w:eastAsia="zh-CN"/>
        </w:rPr>
        <w:t xml:space="preserve">shows higher BLER compared to modified </w:t>
      </w:r>
      <w:r w:rsidR="004C41FE"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 w:rsidR="004C41FE">
        <w:rPr>
          <w:i/>
          <w:lang w:eastAsia="zh-CN"/>
        </w:rPr>
        <w:t xml:space="preserve">receiver. </w:t>
      </w:r>
    </w:p>
    <w:p w14:paraId="2F6D9705" w14:textId="77777777" w:rsidR="00942F5A" w:rsidRPr="00942F5A" w:rsidRDefault="00942F5A" w:rsidP="00942F5A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 w:rsidRPr="00942F5A">
        <w:rPr>
          <w:i/>
          <w:lang w:eastAsia="zh-CN"/>
        </w:rPr>
        <w:t xml:space="preserve">Modified </w:t>
      </w:r>
      <w:r w:rsidR="004C41FE"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 w:rsidR="004C41FE">
        <w:rPr>
          <w:i/>
          <w:lang w:eastAsia="zh-CN"/>
        </w:rPr>
        <w:t xml:space="preserve">receiver </w:t>
      </w:r>
      <w:r w:rsidRPr="00942F5A">
        <w:rPr>
          <w:i/>
          <w:lang w:eastAsia="zh-CN"/>
        </w:rPr>
        <w:t xml:space="preserve">shows comparable BLER performance with </w:t>
      </w:r>
      <w:r w:rsidR="004C41FE"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PIC while it needs much less decoding trials than </w:t>
      </w:r>
      <w:r w:rsidR="005F016D">
        <w:rPr>
          <w:i/>
          <w:lang w:eastAsia="zh-CN"/>
        </w:rPr>
        <w:t>MMSE-</w:t>
      </w:r>
      <w:r w:rsidRPr="00942F5A">
        <w:rPr>
          <w:i/>
          <w:lang w:eastAsia="zh-CN"/>
        </w:rPr>
        <w:t>PIC</w:t>
      </w:r>
      <w:r w:rsidR="005F016D">
        <w:rPr>
          <w:i/>
          <w:lang w:eastAsia="zh-CN"/>
        </w:rPr>
        <w:t xml:space="preserve"> receiver. </w:t>
      </w:r>
    </w:p>
    <w:p w14:paraId="1A476346" w14:textId="77777777" w:rsidR="00F41642" w:rsidRPr="00942F5A" w:rsidRDefault="00F41642" w:rsidP="00B27FB7">
      <w:pPr>
        <w:spacing w:afterLines="50" w:after="120"/>
        <w:jc w:val="both"/>
        <w:rPr>
          <w:rFonts w:eastAsiaTheme="minorEastAsia"/>
          <w:lang w:val="en-GB" w:eastAsia="zh-CN"/>
        </w:rPr>
      </w:pPr>
    </w:p>
    <w:p w14:paraId="3FB840B5" w14:textId="77777777" w:rsidR="00351756" w:rsidRDefault="003B207F" w:rsidP="003B207F">
      <w:pPr>
        <w:pStyle w:val="Heading2"/>
      </w:pPr>
      <w:r>
        <w:t>Overall receiver complexity</w:t>
      </w:r>
    </w:p>
    <w:p w14:paraId="1A973626" w14:textId="77777777" w:rsidR="00351756" w:rsidRDefault="00645F2F" w:rsidP="00B27FB7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_Ref525034008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00060">
        <w:t xml:space="preserve">Table </w:t>
      </w:r>
      <w:r w:rsidR="00D00060">
        <w:rPr>
          <w:noProof/>
        </w:rPr>
        <w:t>5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illustrates the overall receiver complexity for </w:t>
      </w:r>
      <w:r w:rsidR="007C55D3">
        <w:rPr>
          <w:rFonts w:eastAsiaTheme="minorEastAsia"/>
          <w:lang w:eastAsia="zh-CN"/>
        </w:rPr>
        <w:t xml:space="preserve">baseline </w:t>
      </w:r>
      <w:r>
        <w:rPr>
          <w:rFonts w:eastAsiaTheme="minorEastAsia"/>
          <w:lang w:eastAsia="zh-CN"/>
        </w:rPr>
        <w:t xml:space="preserve">and </w:t>
      </w:r>
      <w:r w:rsidR="007C55D3">
        <w:rPr>
          <w:rFonts w:eastAsiaTheme="minorEastAsia"/>
          <w:lang w:eastAsia="zh-CN"/>
        </w:rPr>
        <w:t xml:space="preserve">modified </w:t>
      </w:r>
      <w:r>
        <w:rPr>
          <w:rFonts w:eastAsiaTheme="minorEastAsia"/>
          <w:lang w:eastAsia="zh-CN"/>
        </w:rPr>
        <w:t>MMSE-</w:t>
      </w:r>
      <w:r w:rsidR="007C55D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IC based receiver. </w:t>
      </w:r>
    </w:p>
    <w:p w14:paraId="360513D7" w14:textId="77777777" w:rsidR="00645F2F" w:rsidRDefault="00645F2F" w:rsidP="00355319">
      <w:pPr>
        <w:pStyle w:val="Caption"/>
        <w:keepNext/>
        <w:spacing w:before="240"/>
        <w:jc w:val="center"/>
      </w:pPr>
      <w:bookmarkStart w:id="9" w:name="_Ref525034008"/>
      <w:r>
        <w:t xml:space="preserve">Table </w:t>
      </w:r>
      <w:r w:rsidR="00B92637">
        <w:rPr>
          <w:noProof/>
        </w:rPr>
        <w:fldChar w:fldCharType="begin"/>
      </w:r>
      <w:r w:rsidR="00B92637">
        <w:rPr>
          <w:noProof/>
        </w:rPr>
        <w:instrText xml:space="preserve"> SEQ Table \* ARABIC </w:instrText>
      </w:r>
      <w:r w:rsidR="00B92637">
        <w:rPr>
          <w:noProof/>
        </w:rPr>
        <w:fldChar w:fldCharType="separate"/>
      </w:r>
      <w:r w:rsidR="00D00060">
        <w:rPr>
          <w:noProof/>
        </w:rPr>
        <w:t>5</w:t>
      </w:r>
      <w:r w:rsidR="00B92637">
        <w:rPr>
          <w:noProof/>
        </w:rPr>
        <w:fldChar w:fldCharType="end"/>
      </w:r>
      <w:bookmarkEnd w:id="9"/>
      <w:r>
        <w:t>. Overall receiver complexity</w:t>
      </w:r>
    </w:p>
    <w:tbl>
      <w:tblPr>
        <w:tblW w:w="936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5"/>
        <w:gridCol w:w="2515"/>
        <w:gridCol w:w="5400"/>
      </w:tblGrid>
      <w:tr w:rsidR="00351756" w14:paraId="449DA0C5" w14:textId="77777777" w:rsidTr="00A5567C">
        <w:trPr>
          <w:trHeight w:val="573"/>
        </w:trPr>
        <w:tc>
          <w:tcPr>
            <w:tcW w:w="1445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BD6F63E" w14:textId="77777777" w:rsidR="00351756" w:rsidRPr="00CF24E2" w:rsidRDefault="0035175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  <w:t>Receiver component</w:t>
            </w:r>
          </w:p>
        </w:tc>
        <w:tc>
          <w:tcPr>
            <w:tcW w:w="2515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00B1B23F" w14:textId="77777777" w:rsidR="00351756" w:rsidRPr="00CF24E2" w:rsidRDefault="00351756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5400" w:type="dxa"/>
            <w:tcBorders>
              <w:top w:val="single" w:sz="4" w:space="0" w:color="000000"/>
              <w:bottom w:val="single" w:sz="12" w:space="0" w:color="666666"/>
              <w:right w:val="single" w:sz="4" w:space="0" w:color="000000"/>
            </w:tcBorders>
            <w:shd w:val="clear" w:color="auto" w:fill="auto"/>
            <w:vAlign w:val="center"/>
          </w:tcPr>
          <w:p w14:paraId="3C0FC8F8" w14:textId="77777777" w:rsidR="00351756" w:rsidRPr="00CF24E2" w:rsidRDefault="00351756" w:rsidP="00B92637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analysis, [impact factor]</w:t>
            </w:r>
          </w:p>
        </w:tc>
      </w:tr>
      <w:tr w:rsidR="00AC13F6" w14:paraId="0F9C4ABC" w14:textId="77777777" w:rsidTr="00A5567C">
        <w:trPr>
          <w:trHeight w:val="547"/>
        </w:trPr>
        <w:tc>
          <w:tcPr>
            <w:tcW w:w="1445" w:type="dxa"/>
            <w:vMerge/>
            <w:tcBorders>
              <w:bottom w:val="single" w:sz="12" w:space="0" w:color="666666"/>
            </w:tcBorders>
            <w:shd w:val="clear" w:color="auto" w:fill="auto"/>
          </w:tcPr>
          <w:p w14:paraId="6E2D803A" w14:textId="77777777" w:rsidR="00AC13F6" w:rsidRPr="00CF24E2" w:rsidRDefault="00AC13F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noProof/>
                <w:sz w:val="20"/>
                <w:szCs w:val="20"/>
              </w:rPr>
            </w:pPr>
          </w:p>
        </w:tc>
        <w:tc>
          <w:tcPr>
            <w:tcW w:w="2515" w:type="dxa"/>
            <w:vMerge/>
            <w:tcBorders>
              <w:bottom w:val="single" w:sz="12" w:space="0" w:color="666666"/>
            </w:tcBorders>
            <w:shd w:val="clear" w:color="auto" w:fill="auto"/>
          </w:tcPr>
          <w:p w14:paraId="629D2907" w14:textId="77777777" w:rsidR="00AC13F6" w:rsidRPr="00CF24E2" w:rsidRDefault="00AC13F6" w:rsidP="00B92637">
            <w:pPr>
              <w:pStyle w:val="Comments"/>
              <w:rPr>
                <w:rFonts w:ascii="Times New Roman" w:eastAsia="SimSun" w:hAnsi="Times New Roman"/>
                <w:i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540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23BEA67" w14:textId="77777777" w:rsidR="00AC13F6" w:rsidRPr="00CF24E2" w:rsidRDefault="00AC13F6" w:rsidP="00617BD0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MMSE-IC based receiver</w:t>
            </w:r>
          </w:p>
        </w:tc>
      </w:tr>
      <w:tr w:rsidR="00AC13F6" w14:paraId="62EF188A" w14:textId="77777777" w:rsidTr="002814AA">
        <w:tc>
          <w:tcPr>
            <w:tcW w:w="1445" w:type="dxa"/>
            <w:vMerge w:val="restart"/>
            <w:shd w:val="clear" w:color="auto" w:fill="auto"/>
            <w:vAlign w:val="center"/>
          </w:tcPr>
          <w:p w14:paraId="79EBD58D" w14:textId="77777777" w:rsidR="00AC13F6" w:rsidRPr="00CF24E2" w:rsidRDefault="00AC13F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Detector</w:t>
            </w:r>
          </w:p>
          <w:p w14:paraId="676C7875" w14:textId="77777777" w:rsidR="00AC13F6" w:rsidRPr="00CF24E2" w:rsidRDefault="00AC13F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756129F" w14:textId="77777777" w:rsidR="00AC13F6" w:rsidRPr="00CF24E2" w:rsidRDefault="00AC13F6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4C1529BD" w14:textId="0CA90AAB" w:rsidR="00AC13F6" w:rsidRPr="007F260D" w:rsidRDefault="00F70351" w:rsidP="00801968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AC13F6" w14:paraId="749B2CE1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098D6105" w14:textId="77777777" w:rsidR="00AC13F6" w:rsidRPr="00CF24E2" w:rsidRDefault="00AC13F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FCFAC19" w14:textId="77777777" w:rsidR="00AC13F6" w:rsidRPr="00CF24E2" w:rsidRDefault="00AC13F6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2D0A0629" w14:textId="77777777" w:rsidR="00AC13F6" w:rsidRPr="007F260D" w:rsidRDefault="00545AFB" w:rsidP="00801968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DMRS,CH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AC13F6" w14:paraId="64C5348E" w14:textId="77777777" w:rsidTr="002814AA">
        <w:trPr>
          <w:trHeight w:val="199"/>
        </w:trPr>
        <w:tc>
          <w:tcPr>
            <w:tcW w:w="1445" w:type="dxa"/>
            <w:vMerge/>
            <w:shd w:val="clear" w:color="auto" w:fill="auto"/>
            <w:vAlign w:val="center"/>
          </w:tcPr>
          <w:p w14:paraId="0015B9B7" w14:textId="77777777" w:rsidR="00AC13F6" w:rsidRPr="00CF24E2" w:rsidRDefault="00AC13F6" w:rsidP="00B92637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C824C43" w14:textId="77777777" w:rsidR="00AC13F6" w:rsidRPr="00CF24E2" w:rsidRDefault="00AC13F6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0DB49BAF" w14:textId="77777777" w:rsidR="00AC13F6" w:rsidRPr="00CF24E2" w:rsidRDefault="00AC13F6" w:rsidP="00801968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  <w:tr w:rsidR="00545AFB" w14:paraId="69D24F48" w14:textId="77777777" w:rsidTr="002814AA">
        <w:trPr>
          <w:trHeight w:val="500"/>
        </w:trPr>
        <w:tc>
          <w:tcPr>
            <w:tcW w:w="1445" w:type="dxa"/>
            <w:vMerge/>
            <w:shd w:val="clear" w:color="auto" w:fill="auto"/>
            <w:vAlign w:val="center"/>
          </w:tcPr>
          <w:p w14:paraId="7C7E1D53" w14:textId="77777777" w:rsidR="00545AFB" w:rsidRPr="00CF24E2" w:rsidRDefault="00545AFB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D37EF05" w14:textId="77777777" w:rsidR="00545AFB" w:rsidRPr="00CF24E2" w:rsidRDefault="00545AFB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35D93BA7" w14:textId="77777777" w:rsidR="00545AFB" w:rsidRDefault="00545AFB" w:rsidP="00952323">
            <w:pPr>
              <w:spacing w:after="0"/>
              <w:jc w:val="center"/>
            </w:pPr>
            <w:r>
              <w:t>Combined with demodulation weight calculation</w:t>
            </w:r>
          </w:p>
        </w:tc>
      </w:tr>
      <w:tr w:rsidR="00545AFB" w14:paraId="7061FFB9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44386049" w14:textId="77777777" w:rsidR="00545AFB" w:rsidRPr="00CF24E2" w:rsidRDefault="00545AFB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vMerge w:val="restart"/>
            <w:shd w:val="clear" w:color="auto" w:fill="auto"/>
            <w:vAlign w:val="center"/>
          </w:tcPr>
          <w:p w14:paraId="41D2B646" w14:textId="77777777" w:rsidR="00545AFB" w:rsidRPr="00CF24E2" w:rsidRDefault="00545AFB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4BA76888" w14:textId="481D3C01" w:rsidR="00545AFB" w:rsidRDefault="00A96A26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m:oMath>
              <m:r>
                <w:rPr>
                  <w:rFonts w:ascii="Cambria Math" w:hAnsi="Cambria Math"/>
                </w:rPr>
                <m:t>O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data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RX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adj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="00545AFB">
              <w:rPr>
                <w:rFonts w:ascii="Times New Roman" w:eastAsia="SimSun" w:hAnsi="Times New Roman"/>
                <w:i w:val="0"/>
              </w:rPr>
              <w:t>for LCRS scheme without spreading</w:t>
            </w:r>
          </w:p>
        </w:tc>
      </w:tr>
      <w:tr w:rsidR="00545AFB" w14:paraId="75C90D8C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7A9C3FA2" w14:textId="77777777" w:rsidR="00545AFB" w:rsidRPr="00CF24E2" w:rsidRDefault="00545AFB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vMerge/>
            <w:shd w:val="clear" w:color="auto" w:fill="auto"/>
            <w:vAlign w:val="center"/>
          </w:tcPr>
          <w:p w14:paraId="57422B8D" w14:textId="77777777" w:rsidR="00545AFB" w:rsidRPr="00CF24E2" w:rsidRDefault="00545AFB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08DAA40" w14:textId="280E7384" w:rsidR="00545AFB" w:rsidRPr="00CF24E2" w:rsidRDefault="00A96A26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m:oMath>
              <m:r>
                <w:rPr>
                  <w:rFonts w:ascii="Cambria Math" w:hAnsi="Cambria Math"/>
                </w:rPr>
                <m:t>O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data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RX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SF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adj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="00545AFB">
              <w:rPr>
                <w:rFonts w:ascii="Times New Roman" w:eastAsia="SimSun" w:hAnsi="Times New Roman"/>
                <w:i w:val="0"/>
              </w:rPr>
              <w:t>for spreading based NOMA scheme</w:t>
            </w:r>
          </w:p>
        </w:tc>
      </w:tr>
      <w:tr w:rsidR="00952323" w14:paraId="49063380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3D19ABD2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CE169CA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0EA41D56" w14:textId="20DE5DA3" w:rsidR="00952323" w:rsidRPr="007F260D" w:rsidRDefault="00F70351" w:rsidP="00F70351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⁡(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oMath>
            </m:oMathPara>
          </w:p>
        </w:tc>
      </w:tr>
      <w:tr w:rsidR="00952323" w14:paraId="1DF55555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0DF28560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BF37F7B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376E4FBA" w14:textId="77777777" w:rsidR="00952323" w:rsidRPr="00CF24E2" w:rsidRDefault="00545AFB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952323" w14:paraId="746CF1C4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67D771A6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F2FC9FE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7764E332" w14:textId="77777777" w:rsidR="00952323" w:rsidRPr="007F260D" w:rsidRDefault="007F260D" w:rsidP="00952323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bit</m:t>
                        </m:r>
                      </m:sup>
                    </m:sSup>
                  </m:e>
                </m:d>
              </m:oMath>
            </m:oMathPara>
          </w:p>
        </w:tc>
      </w:tr>
      <w:tr w:rsidR="00952323" w14:paraId="622BCAD2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1283EF1B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6A789EDF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3073B677" w14:textId="77777777" w:rsidR="00952323" w:rsidRPr="00CF24E2" w:rsidRDefault="00952323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  <w:tr w:rsidR="00952323" w14:paraId="79FFBB52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4510C117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ECC714A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7422E6DE" w14:textId="77777777" w:rsidR="00952323" w:rsidRPr="00CF24E2" w:rsidRDefault="00952323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  <w:tr w:rsidR="00952323" w14:paraId="308FB8E8" w14:textId="77777777" w:rsidTr="002814AA">
        <w:tc>
          <w:tcPr>
            <w:tcW w:w="1445" w:type="dxa"/>
            <w:vMerge/>
            <w:shd w:val="clear" w:color="auto" w:fill="auto"/>
            <w:vAlign w:val="center"/>
          </w:tcPr>
          <w:p w14:paraId="62C22F8C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EA70A51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794393F3" w14:textId="77777777" w:rsidR="00952323" w:rsidRPr="00CF24E2" w:rsidRDefault="00EC5E6B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  <w:tr w:rsidR="00952323" w14:paraId="508C55EE" w14:textId="77777777" w:rsidTr="002814AA">
        <w:tc>
          <w:tcPr>
            <w:tcW w:w="1445" w:type="dxa"/>
            <w:shd w:val="clear" w:color="auto" w:fill="auto"/>
            <w:vAlign w:val="center"/>
          </w:tcPr>
          <w:p w14:paraId="14B557DA" w14:textId="77777777" w:rsidR="00952323" w:rsidRPr="00CF24E2" w:rsidRDefault="00952323" w:rsidP="00952323">
            <w:pPr>
              <w:pStyle w:val="Comments"/>
              <w:rPr>
                <w:rFonts w:ascii="Times New Roman" w:eastAsia="DengXi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Decod</w:t>
            </w:r>
            <w:r w:rsidRPr="00CF24E2">
              <w:rPr>
                <w:rFonts w:ascii="Times New Roman" w:eastAsia="DengXian" w:hAnsi="Times New Roman"/>
                <w:b/>
                <w:bCs/>
                <w:i w:val="0"/>
                <w:sz w:val="20"/>
                <w:szCs w:val="20"/>
              </w:rPr>
              <w:t>er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0BF8092F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45851263" w14:textId="77777777" w:rsidR="00952323" w:rsidRPr="00E42A6A" w:rsidRDefault="00952323" w:rsidP="0095232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7269B7">
              <w:rPr>
                <w:rFonts w:ascii="Times New Roman" w:hAnsi="Times New Roman"/>
                <w:sz w:val="20"/>
                <w:szCs w:val="20"/>
                <w:lang w:val="en-GB" w:eastAsia="x-none"/>
              </w:rPr>
              <w:t xml:space="preserve">Addition: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IC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LDPC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v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bit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bit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bit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)</m:t>
              </m:r>
            </m:oMath>
          </w:p>
          <w:p w14:paraId="1D1F304A" w14:textId="77777777" w:rsidR="00952323" w:rsidRPr="007B7257" w:rsidRDefault="00952323" w:rsidP="0095232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E42A6A">
              <w:rPr>
                <w:rFonts w:ascii="Times New Roman" w:hAnsi="Times New Roman"/>
                <w:sz w:val="20"/>
                <w:szCs w:val="20"/>
                <w:lang w:val="en-GB" w:eastAsia="x-none"/>
              </w:rPr>
              <w:t xml:space="preserve">Comparison: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IC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LDPC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⋅(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 xml:space="preserve"> 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bit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bit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)</m:t>
              </m:r>
            </m:oMath>
          </w:p>
        </w:tc>
      </w:tr>
      <w:tr w:rsidR="00952323" w14:paraId="6F008F98" w14:textId="77777777" w:rsidTr="002814AA">
        <w:tc>
          <w:tcPr>
            <w:tcW w:w="1445" w:type="dxa"/>
            <w:vMerge w:val="restart"/>
            <w:shd w:val="clear" w:color="auto" w:fill="auto"/>
            <w:vAlign w:val="center"/>
          </w:tcPr>
          <w:p w14:paraId="32C97D81" w14:textId="77777777" w:rsidR="00952323" w:rsidRPr="00CF24E2" w:rsidRDefault="00952323" w:rsidP="00952323">
            <w:pPr>
              <w:pStyle w:val="Comments"/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</w:pPr>
            <w:r w:rsidRPr="00CF24E2">
              <w:rPr>
                <w:rFonts w:ascii="Times New Roman" w:hAnsi="Times New Roman"/>
                <w:b/>
                <w:bCs/>
                <w:i w:val="0"/>
                <w:sz w:val="20"/>
                <w:szCs w:val="20"/>
              </w:rPr>
              <w:t>Interference cancellation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76E082DF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Symbol reconstruction</w:t>
            </w:r>
            <w:r w:rsidRPr="00CF24E2">
              <w:rPr>
                <w:rFonts w:ascii="Times New Roman" w:eastAsia="DengXian" w:hAnsi="Times New Rom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E098A04" w14:textId="77777777" w:rsidR="00952323" w:rsidRPr="007F260D" w:rsidRDefault="007F260D" w:rsidP="00952323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Succ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952323" w14:paraId="378C41AB" w14:textId="77777777" w:rsidTr="002814AA">
        <w:tc>
          <w:tcPr>
            <w:tcW w:w="1445" w:type="dxa"/>
            <w:vMerge/>
            <w:shd w:val="clear" w:color="auto" w:fill="auto"/>
          </w:tcPr>
          <w:p w14:paraId="0391B9C0" w14:textId="77777777" w:rsidR="00952323" w:rsidRPr="00CF24E2" w:rsidRDefault="00952323" w:rsidP="00952323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88FB439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0C01AE66" w14:textId="77777777" w:rsidR="00952323" w:rsidRPr="00CF24E2" w:rsidRDefault="00952323" w:rsidP="00952323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  <w:tr w:rsidR="00952323" w14:paraId="72083843" w14:textId="77777777" w:rsidTr="002814AA">
        <w:tc>
          <w:tcPr>
            <w:tcW w:w="1445" w:type="dxa"/>
            <w:vMerge/>
            <w:shd w:val="clear" w:color="auto" w:fill="auto"/>
          </w:tcPr>
          <w:p w14:paraId="1AC002F5" w14:textId="77777777" w:rsidR="00952323" w:rsidRPr="00CF24E2" w:rsidRDefault="00952323" w:rsidP="00952323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33E2F91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3B3C138" w14:textId="77777777" w:rsidR="00952323" w:rsidRPr="007F260D" w:rsidRDefault="007F260D" w:rsidP="00952323">
            <w:pPr>
              <w:pStyle w:val="Comments"/>
              <w:jc w:val="center"/>
              <w:rPr>
                <w:rFonts w:ascii="Times New Roman" w:eastAsia="SimSun" w:hAnsi="Times New Roman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O</m:t>
                </m:r>
                <m:d>
                  <m:d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Succ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952323" w14:paraId="30DB1931" w14:textId="77777777" w:rsidTr="002814AA">
        <w:trPr>
          <w:trHeight w:val="179"/>
        </w:trPr>
        <w:tc>
          <w:tcPr>
            <w:tcW w:w="1445" w:type="dxa"/>
            <w:vMerge/>
            <w:shd w:val="clear" w:color="auto" w:fill="auto"/>
          </w:tcPr>
          <w:p w14:paraId="40636803" w14:textId="77777777" w:rsidR="00952323" w:rsidRPr="00CF24E2" w:rsidRDefault="00952323" w:rsidP="00952323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09A16BA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7266BD07" w14:textId="77777777" w:rsidR="00952323" w:rsidRPr="00133AC5" w:rsidRDefault="00037051" w:rsidP="0095232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x-none"/>
              </w:rPr>
              <w:t>Buffer shifting</w:t>
            </w:r>
            <w:r w:rsidR="00952323" w:rsidRPr="00133AC5">
              <w:rPr>
                <w:rFonts w:ascii="Times New Roman" w:hAnsi="Times New Roman"/>
                <w:sz w:val="20"/>
                <w:szCs w:val="20"/>
                <w:lang w:val="en-GB" w:eastAsia="x-none"/>
              </w:rPr>
              <w:t xml:space="preserve">: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Succ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⋅(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bit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bit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)/2</m:t>
              </m:r>
            </m:oMath>
          </w:p>
          <w:p w14:paraId="6A6E9F1D" w14:textId="77777777" w:rsidR="00952323" w:rsidRPr="00133AC5" w:rsidRDefault="00952323" w:rsidP="0095232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133AC5">
              <w:rPr>
                <w:rFonts w:ascii="Times New Roman" w:hAnsi="Times New Roman"/>
                <w:sz w:val="20"/>
                <w:szCs w:val="20"/>
                <w:lang w:val="en-GB" w:eastAsia="x-none"/>
              </w:rPr>
              <w:t xml:space="preserve">Addition: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Succ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bit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x-none"/>
                    </w:rPr>
                    <m:t>bit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)</m:t>
              </m:r>
            </m:oMath>
          </w:p>
        </w:tc>
      </w:tr>
      <w:tr w:rsidR="00952323" w14:paraId="58226474" w14:textId="77777777" w:rsidTr="002814AA">
        <w:trPr>
          <w:trHeight w:val="60"/>
        </w:trPr>
        <w:tc>
          <w:tcPr>
            <w:tcW w:w="1445" w:type="dxa"/>
            <w:vMerge/>
            <w:shd w:val="clear" w:color="auto" w:fill="auto"/>
          </w:tcPr>
          <w:p w14:paraId="606237BA" w14:textId="77777777" w:rsidR="00952323" w:rsidRPr="00CF24E2" w:rsidRDefault="00952323" w:rsidP="00952323">
            <w:pPr>
              <w:pStyle w:val="Comments"/>
              <w:rPr>
                <w:rFonts w:ascii="Times New Roman" w:eastAsia="SimSun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3300CCFD" w14:textId="77777777" w:rsidR="00952323" w:rsidRPr="00CF24E2" w:rsidRDefault="00952323" w:rsidP="002814AA">
            <w:pPr>
              <w:pStyle w:val="Comments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 w:rsidRPr="00CF24E2"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5400" w:type="dxa"/>
            <w:shd w:val="clear" w:color="auto" w:fill="auto"/>
          </w:tcPr>
          <w:p w14:paraId="40C4C766" w14:textId="77777777" w:rsidR="00952323" w:rsidRPr="00CF24E2" w:rsidRDefault="006D631A" w:rsidP="006D631A">
            <w:pPr>
              <w:pStyle w:val="Comments"/>
              <w:jc w:val="center"/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SimSun" w:hAnsi="Times New Roman"/>
                <w:i w:val="0"/>
                <w:iCs/>
                <w:kern w:val="2"/>
                <w:sz w:val="20"/>
                <w:szCs w:val="20"/>
              </w:rPr>
              <w:t>N/A</w:t>
            </w:r>
          </w:p>
        </w:tc>
      </w:tr>
    </w:tbl>
    <w:p w14:paraId="3A748C29" w14:textId="77777777" w:rsidR="00351756" w:rsidRDefault="00351756" w:rsidP="00801968">
      <w:pPr>
        <w:pStyle w:val="ListParagraph"/>
        <w:ind w:left="360"/>
        <w:rPr>
          <w:rFonts w:eastAsiaTheme="minorEastAsia"/>
          <w:lang w:eastAsia="zh-CN"/>
        </w:rPr>
      </w:pPr>
    </w:p>
    <w:p w14:paraId="2431C874" w14:textId="77777777" w:rsidR="00355319" w:rsidRPr="00311FBB" w:rsidRDefault="00355319" w:rsidP="00355319">
      <w:pPr>
        <w:spacing w:before="240" w:after="0"/>
        <w:jc w:val="both"/>
        <w:rPr>
          <w:b/>
        </w:rPr>
      </w:pPr>
      <w:r w:rsidRPr="00311FBB">
        <w:rPr>
          <w:b/>
        </w:rPr>
        <w:t>Proposal 1:</w:t>
      </w:r>
    </w:p>
    <w:p w14:paraId="24E3CF87" w14:textId="77777777" w:rsidR="00355319" w:rsidRPr="00843917" w:rsidRDefault="00355319" w:rsidP="006E465E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>
        <w:rPr>
          <w:i/>
          <w:lang w:eastAsia="zh-CN"/>
        </w:rPr>
        <w:t xml:space="preserve">Capture the Table 5 for complexity analysis of MMSE IC based receiver in </w:t>
      </w:r>
      <w:r w:rsidR="006E465E" w:rsidRPr="006E465E">
        <w:rPr>
          <w:i/>
          <w:lang w:eastAsia="zh-CN"/>
        </w:rPr>
        <w:t>TR38.812</w:t>
      </w:r>
      <w:r w:rsidRPr="00311FBB">
        <w:rPr>
          <w:i/>
          <w:lang w:eastAsia="zh-CN"/>
        </w:rPr>
        <w:t>.</w:t>
      </w:r>
    </w:p>
    <w:p w14:paraId="7240EFCB" w14:textId="77777777" w:rsidR="00607BA7" w:rsidRPr="00607BA7" w:rsidRDefault="00607BA7" w:rsidP="00311FBB">
      <w:pPr>
        <w:rPr>
          <w:lang w:eastAsia="zh-CN"/>
        </w:rPr>
      </w:pPr>
    </w:p>
    <w:p w14:paraId="403C4026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</w:p>
    <w:p w14:paraId="6275BFF4" w14:textId="77777777" w:rsidR="004D0737" w:rsidRDefault="00A807B7" w:rsidP="00E06BA7">
      <w:pPr>
        <w:jc w:val="both"/>
      </w:pPr>
      <w:r>
        <w:t>In this contribution</w:t>
      </w:r>
      <w:r w:rsidR="00883548">
        <w:t>,</w:t>
      </w:r>
      <w:r>
        <w:t xml:space="preserve"> we </w:t>
      </w:r>
      <w:r w:rsidR="00967CFE">
        <w:rPr>
          <w:lang w:eastAsia="zh-CN"/>
        </w:rPr>
        <w:t>provided detailed complexity analysis for MMSE-IC based receiver</w:t>
      </w:r>
      <w:r w:rsidR="007B0DD2">
        <w:rPr>
          <w:lang w:eastAsia="zh-CN"/>
        </w:rPr>
        <w:t>.</w:t>
      </w:r>
      <w:r w:rsidR="00B16C5A">
        <w:t xml:space="preserve"> </w:t>
      </w:r>
      <w:r w:rsidR="007B0DD2" w:rsidRPr="007B0DD2">
        <w:t>Based on the discussions presented, we summarize our views through the following proposals:</w:t>
      </w:r>
    </w:p>
    <w:p w14:paraId="5A51DEC9" w14:textId="77777777" w:rsidR="00C15FBE" w:rsidRPr="00A665C2" w:rsidRDefault="00C15FBE" w:rsidP="00C15FBE">
      <w:pPr>
        <w:spacing w:before="240" w:after="0"/>
        <w:jc w:val="both"/>
        <w:rPr>
          <w:b/>
        </w:rPr>
      </w:pPr>
      <w:r w:rsidRPr="00A665C2">
        <w:rPr>
          <w:b/>
        </w:rPr>
        <w:t xml:space="preserve">Observation </w:t>
      </w:r>
      <w:r>
        <w:rPr>
          <w:b/>
        </w:rPr>
        <w:t>1:</w:t>
      </w:r>
    </w:p>
    <w:p w14:paraId="11DCBB7C" w14:textId="77777777" w:rsidR="00C15FBE" w:rsidRPr="00942F5A" w:rsidRDefault="00C15FBE" w:rsidP="00C15FBE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 w:rsidRPr="00942F5A">
        <w:rPr>
          <w:i/>
          <w:lang w:eastAsia="zh-CN"/>
        </w:rPr>
        <w:t xml:space="preserve">Baseline </w:t>
      </w:r>
      <w:r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>
        <w:rPr>
          <w:i/>
          <w:lang w:eastAsia="zh-CN"/>
        </w:rPr>
        <w:t xml:space="preserve">receiver </w:t>
      </w:r>
      <w:r w:rsidRPr="00942F5A">
        <w:rPr>
          <w:i/>
          <w:lang w:eastAsia="zh-CN"/>
        </w:rPr>
        <w:t xml:space="preserve">shows higher BLER compared to modified </w:t>
      </w:r>
      <w:r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>
        <w:rPr>
          <w:i/>
          <w:lang w:eastAsia="zh-CN"/>
        </w:rPr>
        <w:t xml:space="preserve">receiver. </w:t>
      </w:r>
    </w:p>
    <w:p w14:paraId="5C113E31" w14:textId="77777777" w:rsidR="00C15FBE" w:rsidRPr="00942F5A" w:rsidRDefault="00C15FBE" w:rsidP="00C15FBE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 w:rsidRPr="00942F5A">
        <w:rPr>
          <w:i/>
          <w:lang w:eastAsia="zh-CN"/>
        </w:rPr>
        <w:t xml:space="preserve">Modified </w:t>
      </w:r>
      <w:r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SIC </w:t>
      </w:r>
      <w:r>
        <w:rPr>
          <w:i/>
          <w:lang w:eastAsia="zh-CN"/>
        </w:rPr>
        <w:t xml:space="preserve">receiver </w:t>
      </w:r>
      <w:r w:rsidRPr="00942F5A">
        <w:rPr>
          <w:i/>
          <w:lang w:eastAsia="zh-CN"/>
        </w:rPr>
        <w:t xml:space="preserve">shows comparable BLER performance with </w:t>
      </w:r>
      <w:r>
        <w:rPr>
          <w:i/>
          <w:lang w:eastAsia="zh-CN"/>
        </w:rPr>
        <w:t>MMSE-</w:t>
      </w:r>
      <w:r w:rsidRPr="00942F5A">
        <w:rPr>
          <w:i/>
          <w:lang w:eastAsia="zh-CN"/>
        </w:rPr>
        <w:t xml:space="preserve">PIC while it needs much less decoding trials than </w:t>
      </w:r>
      <w:r>
        <w:rPr>
          <w:i/>
          <w:lang w:eastAsia="zh-CN"/>
        </w:rPr>
        <w:t>MMSE-</w:t>
      </w:r>
      <w:r w:rsidRPr="00942F5A">
        <w:rPr>
          <w:i/>
          <w:lang w:eastAsia="zh-CN"/>
        </w:rPr>
        <w:t>PIC</w:t>
      </w:r>
      <w:r>
        <w:rPr>
          <w:i/>
          <w:lang w:eastAsia="zh-CN"/>
        </w:rPr>
        <w:t xml:space="preserve"> receiver. </w:t>
      </w:r>
    </w:p>
    <w:p w14:paraId="1C8BB5D8" w14:textId="77777777" w:rsidR="00C15FBE" w:rsidRPr="00311FBB" w:rsidRDefault="00C15FBE" w:rsidP="00C15FBE">
      <w:pPr>
        <w:spacing w:before="240" w:after="0"/>
        <w:jc w:val="both"/>
        <w:rPr>
          <w:b/>
        </w:rPr>
      </w:pPr>
      <w:r w:rsidRPr="00311FBB">
        <w:rPr>
          <w:b/>
        </w:rPr>
        <w:t>Proposal 1:</w:t>
      </w:r>
    </w:p>
    <w:p w14:paraId="36CBE35B" w14:textId="77777777" w:rsidR="00C15FBE" w:rsidRPr="00843917" w:rsidRDefault="00C15FBE" w:rsidP="00C15FBE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lang w:eastAsia="zh-CN"/>
        </w:rPr>
      </w:pPr>
      <w:r>
        <w:rPr>
          <w:i/>
          <w:lang w:eastAsia="zh-CN"/>
        </w:rPr>
        <w:t xml:space="preserve">Capture the Table 5 for complexity analysis of MMSE IC based receiver in </w:t>
      </w:r>
      <w:r w:rsidRPr="006E465E">
        <w:rPr>
          <w:i/>
          <w:lang w:eastAsia="zh-CN"/>
        </w:rPr>
        <w:t>TR38.812</w:t>
      </w:r>
      <w:r w:rsidRPr="00311FBB">
        <w:rPr>
          <w:i/>
          <w:lang w:eastAsia="zh-CN"/>
        </w:rPr>
        <w:t>.</w:t>
      </w:r>
    </w:p>
    <w:p w14:paraId="46DDE343" w14:textId="77777777" w:rsidR="00D00060" w:rsidRPr="00843917" w:rsidRDefault="00D00060" w:rsidP="00D00060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  <w:lang w:eastAsia="zh-CN"/>
        </w:rPr>
      </w:pPr>
    </w:p>
    <w:p w14:paraId="49646CF0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43753">
        <w:rPr>
          <w:lang w:val="en-US"/>
        </w:rPr>
        <w:t>References</w:t>
      </w:r>
    </w:p>
    <w:p w14:paraId="2CB406BC" w14:textId="77777777" w:rsidR="00C24967" w:rsidRDefault="00C24967" w:rsidP="00C2496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524340847"/>
      <w:bookmarkStart w:id="11" w:name="_Ref521318726"/>
      <w:bookmarkStart w:id="12" w:name="_Ref510774888"/>
      <w:r>
        <w:rPr>
          <w:lang w:eastAsia="zh-CN"/>
        </w:rPr>
        <w:t xml:space="preserve">Chairman’s notes, RAN1 94, </w:t>
      </w:r>
      <w:r w:rsidRPr="00326635">
        <w:rPr>
          <w:lang w:eastAsia="zh-CN"/>
        </w:rPr>
        <w:t xml:space="preserve">Gothenburg, Sweden, August </w:t>
      </w:r>
      <w:r>
        <w:rPr>
          <w:lang w:eastAsia="zh-CN"/>
        </w:rPr>
        <w:t>2018</w:t>
      </w:r>
      <w:bookmarkEnd w:id="10"/>
    </w:p>
    <w:p w14:paraId="11732215" w14:textId="77777777" w:rsidR="00C56B3C" w:rsidRDefault="00C56B3C" w:rsidP="00C56B3C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524961070"/>
      <w:r w:rsidRPr="00C56B3C">
        <w:rPr>
          <w:lang w:eastAsia="zh-CN"/>
        </w:rPr>
        <w:lastRenderedPageBreak/>
        <w:t>Chairman’s notes, RAN1 92bis, Sanya, China, April, 2018</w:t>
      </w:r>
      <w:bookmarkEnd w:id="13"/>
    </w:p>
    <w:p w14:paraId="08EF338F" w14:textId="77777777" w:rsidR="00B72A59" w:rsidRDefault="00B72A59" w:rsidP="00B72A5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525204866"/>
      <w:r w:rsidRPr="00B72A59">
        <w:rPr>
          <w:lang w:eastAsia="zh-CN"/>
        </w:rPr>
        <w:t>R1-1804744, “Receiver structure for NOMA”, Intel Corporation</w:t>
      </w:r>
      <w:r>
        <w:rPr>
          <w:lang w:eastAsia="zh-CN"/>
        </w:rPr>
        <w:t xml:space="preserve">, </w:t>
      </w:r>
      <w:r w:rsidRPr="00B72A59">
        <w:rPr>
          <w:lang w:eastAsia="zh-CN"/>
        </w:rPr>
        <w:t>Sanya, China, April</w:t>
      </w:r>
      <w:r>
        <w:rPr>
          <w:lang w:eastAsia="zh-CN"/>
        </w:rPr>
        <w:t xml:space="preserve"> 2018</w:t>
      </w:r>
      <w:bookmarkEnd w:id="14"/>
    </w:p>
    <w:p w14:paraId="5B99A3B4" w14:textId="77777777" w:rsidR="001B12F7" w:rsidRDefault="002258AE" w:rsidP="002258AE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525040862"/>
      <w:r w:rsidRPr="002258AE">
        <w:rPr>
          <w:lang w:eastAsia="zh-CN"/>
        </w:rPr>
        <w:t>R1-060874</w:t>
      </w:r>
      <w:r w:rsidR="001B12F7">
        <w:rPr>
          <w:lang w:eastAsia="zh-CN"/>
        </w:rPr>
        <w:t>, “</w:t>
      </w:r>
      <w:r w:rsidR="001B12F7" w:rsidRPr="001B12F7">
        <w:rPr>
          <w:lang w:eastAsia="zh-CN"/>
        </w:rPr>
        <w:t>Complexity Comparison of LDPC Codes and Turbo Codes</w:t>
      </w:r>
      <w:r w:rsidR="001B12F7">
        <w:rPr>
          <w:lang w:eastAsia="zh-CN"/>
        </w:rPr>
        <w:t xml:space="preserve">”, </w:t>
      </w:r>
      <w:r w:rsidR="001B12F7" w:rsidRPr="001B12F7">
        <w:rPr>
          <w:lang w:eastAsia="zh-CN"/>
        </w:rPr>
        <w:t>Intel, ITRI, LG, Mitsubishi, Motorola, Samsung, ZTE</w:t>
      </w:r>
      <w:r w:rsidR="001B12F7">
        <w:rPr>
          <w:lang w:eastAsia="zh-CN"/>
        </w:rPr>
        <w:t xml:space="preserve">, </w:t>
      </w:r>
      <w:r w:rsidR="00673EDD">
        <w:rPr>
          <w:lang w:eastAsia="zh-CN"/>
        </w:rPr>
        <w:t>Athens, Greece,</w:t>
      </w:r>
      <w:r w:rsidR="001B12F7" w:rsidRPr="001B12F7">
        <w:rPr>
          <w:lang w:eastAsia="zh-CN"/>
        </w:rPr>
        <w:t xml:space="preserve"> Mar</w:t>
      </w:r>
      <w:r w:rsidR="001B12F7">
        <w:rPr>
          <w:lang w:eastAsia="zh-CN"/>
        </w:rPr>
        <w:t>ch</w:t>
      </w:r>
      <w:r w:rsidR="001B12F7" w:rsidRPr="001B12F7">
        <w:rPr>
          <w:lang w:eastAsia="zh-CN"/>
        </w:rPr>
        <w:t xml:space="preserve"> 2006</w:t>
      </w:r>
      <w:r w:rsidR="00B205DC">
        <w:rPr>
          <w:lang w:eastAsia="zh-CN"/>
        </w:rPr>
        <w:t>.</w:t>
      </w:r>
      <w:bookmarkEnd w:id="15"/>
    </w:p>
    <w:p w14:paraId="302A176B" w14:textId="77777777" w:rsidR="00B205DC" w:rsidRDefault="009717BA" w:rsidP="00E533CC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525203668"/>
      <w:r>
        <w:rPr>
          <w:lang w:eastAsia="zh-CN"/>
        </w:rPr>
        <w:t>Z. Cai, J. Hao, P.H. Tan, S. Sun and P.S. Chin, "Efficient encoding of IEEE 802.11n LDPC codes", Electronics Letters, Vol. 42 No. 25, Dec. 2006</w:t>
      </w:r>
      <w:bookmarkEnd w:id="16"/>
    </w:p>
    <w:p w14:paraId="59D13458" w14:textId="77777777" w:rsidR="001612A5" w:rsidRPr="004F0F6D" w:rsidRDefault="00CC0E08" w:rsidP="00CC0E08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524958939"/>
      <w:r w:rsidRPr="004F0F6D">
        <w:rPr>
          <w:lang w:eastAsia="zh-CN"/>
        </w:rPr>
        <w:t>R1-1810759</w:t>
      </w:r>
      <w:r w:rsidR="001612A5" w:rsidRPr="004F0F6D">
        <w:rPr>
          <w:lang w:eastAsia="zh-CN"/>
        </w:rPr>
        <w:t>, “NOMA transmission scheme”, Intel Corporation, Chengdu, China, October 2018</w:t>
      </w:r>
      <w:bookmarkEnd w:id="17"/>
    </w:p>
    <w:p w14:paraId="49D1F0F4" w14:textId="77777777" w:rsidR="001612A5" w:rsidRDefault="001612A5" w:rsidP="001612A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524959044"/>
      <w:r w:rsidRPr="00994E62">
        <w:rPr>
          <w:lang w:eastAsia="zh-CN"/>
        </w:rPr>
        <w:t xml:space="preserve">Lost, Y., Abdi, M., Richter, R. and Jeschke, M., “Interference Rejection Combining in LTE Networks,” </w:t>
      </w:r>
      <w:r w:rsidR="00D00060">
        <w:rPr>
          <w:lang w:eastAsia="zh-CN"/>
        </w:rPr>
        <w:t>in Bell Labs Tech. J., 17: 2549</w:t>
      </w:r>
      <w:r w:rsidRPr="00994E62">
        <w:rPr>
          <w:lang w:eastAsia="zh-CN"/>
        </w:rPr>
        <w:t>, Tech. Rep., 2012.</w:t>
      </w:r>
      <w:bookmarkEnd w:id="18"/>
    </w:p>
    <w:bookmarkEnd w:id="11"/>
    <w:bookmarkEnd w:id="12"/>
    <w:p w14:paraId="1615AA71" w14:textId="77777777" w:rsidR="00C2331D" w:rsidRPr="003C5CE6" w:rsidRDefault="00C2331D" w:rsidP="00C2331D">
      <w:pPr>
        <w:ind w:left="420"/>
        <w:rPr>
          <w:lang w:eastAsia="zh-CN"/>
        </w:rPr>
      </w:pPr>
    </w:p>
    <w:p w14:paraId="583876CF" w14:textId="77777777" w:rsidR="00B723A2" w:rsidRPr="00B723A2" w:rsidRDefault="00B723A2" w:rsidP="00B723A2">
      <w:pPr>
        <w:pStyle w:val="Heading1"/>
        <w:numPr>
          <w:ilvl w:val="0"/>
          <w:numId w:val="0"/>
        </w:numPr>
        <w:ind w:left="432" w:hanging="432"/>
      </w:pPr>
      <w:r w:rsidRPr="00B723A2">
        <w:t>Appendix</w:t>
      </w:r>
      <w:r w:rsidR="00B12527">
        <w:t xml:space="preserve"> A</w:t>
      </w:r>
      <w:r w:rsidRPr="00B723A2">
        <w:t xml:space="preserve">: IC based </w:t>
      </w:r>
      <w:r>
        <w:t>r</w:t>
      </w:r>
      <w:r w:rsidRPr="00B723A2">
        <w:t>eceiver structures</w:t>
      </w:r>
    </w:p>
    <w:p w14:paraId="0932C12A" w14:textId="77777777" w:rsidR="00B723A2" w:rsidRPr="00B723A2" w:rsidRDefault="00B723A2" w:rsidP="00B723A2">
      <w:pPr>
        <w:numPr>
          <w:ilvl w:val="0"/>
          <w:numId w:val="13"/>
        </w:numPr>
        <w:overflowPunct/>
        <w:adjustRightInd/>
        <w:snapToGrid w:val="0"/>
        <w:spacing w:after="60"/>
        <w:jc w:val="both"/>
        <w:textAlignment w:val="auto"/>
        <w:rPr>
          <w:b/>
          <w:sz w:val="24"/>
          <w:szCs w:val="22"/>
          <w:lang w:eastAsia="zh-CN"/>
        </w:rPr>
      </w:pPr>
      <w:r w:rsidRPr="00B723A2">
        <w:rPr>
          <w:b/>
          <w:sz w:val="24"/>
          <w:szCs w:val="22"/>
          <w:lang w:eastAsia="zh-CN"/>
        </w:rPr>
        <w:t>MMSE-SIC</w:t>
      </w:r>
      <w:r w:rsidR="00E776D4">
        <w:rPr>
          <w:b/>
          <w:sz w:val="24"/>
          <w:szCs w:val="22"/>
          <w:lang w:eastAsia="zh-CN"/>
        </w:rPr>
        <w:t xml:space="preserve"> receiver</w:t>
      </w:r>
    </w:p>
    <w:p w14:paraId="7B291330" w14:textId="77777777" w:rsidR="00D615E9" w:rsidRDefault="00B723A2" w:rsidP="00D615E9">
      <w:pPr>
        <w:keepNext/>
        <w:overflowPunct/>
        <w:adjustRightInd/>
        <w:snapToGrid w:val="0"/>
        <w:spacing w:after="60"/>
        <w:ind w:left="360"/>
        <w:jc w:val="center"/>
        <w:textAlignment w:val="auto"/>
      </w:pPr>
      <w:r w:rsidRPr="00B723A2">
        <w:rPr>
          <w:noProof/>
          <w:szCs w:val="16"/>
          <w:lang w:eastAsia="zh-CN"/>
        </w:rPr>
        <w:drawing>
          <wp:inline distT="0" distB="0" distL="0" distR="0" wp14:anchorId="1470F28B" wp14:editId="4C156E13">
            <wp:extent cx="2483638" cy="3350362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638" cy="335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21BB6" w14:textId="77777777" w:rsidR="00B723A2" w:rsidRPr="00B723A2" w:rsidRDefault="00D615E9" w:rsidP="00D615E9">
      <w:pPr>
        <w:pStyle w:val="Caption"/>
        <w:jc w:val="center"/>
        <w:rPr>
          <w:b w:val="0"/>
          <w:szCs w:val="22"/>
          <w:lang w:eastAsia="zh-CN"/>
        </w:rPr>
      </w:pPr>
      <w:bookmarkStart w:id="19" w:name="_Ref525042810"/>
      <w:r>
        <w:t xml:space="preserve">Figure </w:t>
      </w:r>
      <w:r w:rsidR="00B92637">
        <w:rPr>
          <w:noProof/>
        </w:rPr>
        <w:fldChar w:fldCharType="begin"/>
      </w:r>
      <w:r w:rsidR="00B92637">
        <w:rPr>
          <w:noProof/>
        </w:rPr>
        <w:instrText xml:space="preserve"> SEQ Figure \* ARABIC </w:instrText>
      </w:r>
      <w:r w:rsidR="00B92637">
        <w:rPr>
          <w:noProof/>
        </w:rPr>
        <w:fldChar w:fldCharType="separate"/>
      </w:r>
      <w:r w:rsidR="00D00060">
        <w:rPr>
          <w:noProof/>
        </w:rPr>
        <w:t>3</w:t>
      </w:r>
      <w:r w:rsidR="00B92637">
        <w:rPr>
          <w:noProof/>
        </w:rPr>
        <w:fldChar w:fldCharType="end"/>
      </w:r>
      <w:bookmarkEnd w:id="19"/>
      <w:r>
        <w:t xml:space="preserve">. </w:t>
      </w:r>
      <w:r w:rsidRPr="00D615E9">
        <w:t>Baseline SIC receiver</w:t>
      </w:r>
    </w:p>
    <w:p w14:paraId="247DF7F3" w14:textId="77777777" w:rsidR="00B723A2" w:rsidRPr="00B723A2" w:rsidRDefault="00B723A2" w:rsidP="00B723A2">
      <w:pPr>
        <w:overflowPunct/>
        <w:autoSpaceDE/>
        <w:autoSpaceDN/>
        <w:adjustRightInd/>
        <w:spacing w:after="0"/>
        <w:textAlignment w:val="auto"/>
        <w:rPr>
          <w:b/>
          <w:szCs w:val="22"/>
          <w:lang w:eastAsia="zh-CN"/>
        </w:rPr>
      </w:pPr>
      <w:r w:rsidRPr="00B723A2">
        <w:rPr>
          <w:b/>
          <w:szCs w:val="22"/>
          <w:lang w:val="en-GB" w:eastAsia="zh-CN"/>
        </w:rPr>
        <w:br w:type="page"/>
      </w:r>
    </w:p>
    <w:p w14:paraId="0F9DEF3C" w14:textId="77777777" w:rsidR="00B723A2" w:rsidRPr="00B723A2" w:rsidRDefault="00B723A2" w:rsidP="00B723A2">
      <w:pPr>
        <w:numPr>
          <w:ilvl w:val="0"/>
          <w:numId w:val="13"/>
        </w:numPr>
        <w:overflowPunct/>
        <w:adjustRightInd/>
        <w:snapToGrid w:val="0"/>
        <w:spacing w:after="60"/>
        <w:jc w:val="both"/>
        <w:textAlignment w:val="auto"/>
        <w:rPr>
          <w:b/>
          <w:sz w:val="24"/>
          <w:szCs w:val="22"/>
          <w:lang w:eastAsia="zh-CN"/>
        </w:rPr>
      </w:pPr>
      <w:r w:rsidRPr="00B723A2">
        <w:rPr>
          <w:b/>
          <w:sz w:val="24"/>
          <w:szCs w:val="22"/>
          <w:lang w:eastAsia="zh-CN"/>
        </w:rPr>
        <w:lastRenderedPageBreak/>
        <w:t>MMSE-Modified IC (MIC) receiver</w:t>
      </w:r>
    </w:p>
    <w:p w14:paraId="38EF8EFD" w14:textId="77777777" w:rsidR="00B723A2" w:rsidRPr="00B723A2" w:rsidRDefault="00B723A2" w:rsidP="00B723A2">
      <w:pPr>
        <w:overflowPunct/>
        <w:adjustRightInd/>
        <w:snapToGrid w:val="0"/>
        <w:spacing w:after="60"/>
        <w:ind w:left="360"/>
        <w:jc w:val="center"/>
        <w:textAlignment w:val="auto"/>
        <w:rPr>
          <w:b/>
          <w:szCs w:val="22"/>
          <w:lang w:eastAsia="zh-CN"/>
        </w:rPr>
      </w:pPr>
      <w:r w:rsidRPr="00B723A2">
        <w:rPr>
          <w:noProof/>
          <w:szCs w:val="16"/>
          <w:lang w:eastAsia="zh-CN"/>
        </w:rPr>
        <w:drawing>
          <wp:inline distT="0" distB="0" distL="0" distR="0" wp14:anchorId="6D2CB5DA" wp14:editId="67495C10">
            <wp:extent cx="3467847" cy="4184295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847" cy="418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D509B" w14:textId="77777777" w:rsidR="00B723A2" w:rsidRDefault="00B723A2" w:rsidP="00B723A2">
      <w:pPr>
        <w:spacing w:before="120" w:after="120"/>
        <w:jc w:val="center"/>
        <w:rPr>
          <w:b/>
          <w:bCs/>
          <w:lang w:val="en-GB"/>
        </w:rPr>
      </w:pPr>
      <w:bookmarkStart w:id="20" w:name="_Ref510775645"/>
      <w:r w:rsidRPr="00B723A2">
        <w:rPr>
          <w:b/>
          <w:bCs/>
          <w:lang w:val="en-GB"/>
        </w:rPr>
        <w:t xml:space="preserve">Figure </w:t>
      </w:r>
      <w:r w:rsidRPr="00B723A2">
        <w:rPr>
          <w:b/>
          <w:bCs/>
          <w:lang w:val="en-GB"/>
        </w:rPr>
        <w:fldChar w:fldCharType="begin"/>
      </w:r>
      <w:r w:rsidRPr="00B723A2">
        <w:rPr>
          <w:b/>
          <w:bCs/>
          <w:lang w:val="en-GB"/>
        </w:rPr>
        <w:instrText xml:space="preserve"> SEQ Figure \* ARABIC </w:instrText>
      </w:r>
      <w:r w:rsidRPr="00B723A2">
        <w:rPr>
          <w:b/>
          <w:bCs/>
          <w:lang w:val="en-GB"/>
        </w:rPr>
        <w:fldChar w:fldCharType="separate"/>
      </w:r>
      <w:r w:rsidR="00D00060">
        <w:rPr>
          <w:b/>
          <w:bCs/>
          <w:noProof/>
          <w:lang w:val="en-GB"/>
        </w:rPr>
        <w:t>4</w:t>
      </w:r>
      <w:r w:rsidRPr="00B723A2">
        <w:rPr>
          <w:b/>
          <w:bCs/>
          <w:lang w:val="en-GB"/>
        </w:rPr>
        <w:fldChar w:fldCharType="end"/>
      </w:r>
      <w:bookmarkEnd w:id="20"/>
      <w:r w:rsidR="00D54E32">
        <w:rPr>
          <w:b/>
          <w:bCs/>
          <w:lang w:val="en-GB"/>
        </w:rPr>
        <w:t>.</w:t>
      </w:r>
      <w:r w:rsidRPr="00B723A2">
        <w:rPr>
          <w:b/>
          <w:bCs/>
          <w:lang w:val="en-GB"/>
        </w:rPr>
        <w:t xml:space="preserve"> Modified SIC receiver</w:t>
      </w:r>
    </w:p>
    <w:p w14:paraId="061A3C34" w14:textId="77777777" w:rsidR="00B12527" w:rsidRPr="00B723A2" w:rsidRDefault="00B12527" w:rsidP="00B723A2">
      <w:pPr>
        <w:spacing w:before="120" w:after="120"/>
        <w:jc w:val="center"/>
        <w:rPr>
          <w:bCs/>
          <w:szCs w:val="22"/>
          <w:lang w:val="en-GB" w:eastAsia="zh-CN"/>
        </w:rPr>
      </w:pPr>
    </w:p>
    <w:p w14:paraId="37844DF7" w14:textId="77777777" w:rsidR="00B12527" w:rsidRDefault="00B12527" w:rsidP="00B12527">
      <w:pPr>
        <w:pStyle w:val="Heading1"/>
        <w:numPr>
          <w:ilvl w:val="0"/>
          <w:numId w:val="0"/>
        </w:numPr>
        <w:ind w:left="432" w:hanging="432"/>
      </w:pPr>
      <w:r w:rsidRPr="00B723A2">
        <w:t>Appendix</w:t>
      </w:r>
      <w:r>
        <w:t xml:space="preserve"> B</w:t>
      </w:r>
      <w:r w:rsidRPr="00B723A2">
        <w:t xml:space="preserve">: </w:t>
      </w:r>
      <w:r w:rsidRPr="00550EA5">
        <w:t>Detailed receiver algorithm for LCRS</w:t>
      </w:r>
    </w:p>
    <w:p w14:paraId="69AFC39C" w14:textId="77777777" w:rsidR="00B12527" w:rsidRDefault="00B12527" w:rsidP="00B12527">
      <w:pPr>
        <w:jc w:val="both"/>
        <w:rPr>
          <w:lang w:val="en-GB" w:eastAsia="zh-CN"/>
        </w:rPr>
      </w:pPr>
      <w:r w:rsidRPr="007176E2">
        <w:rPr>
          <w:lang w:val="en-GB" w:eastAsia="zh-CN"/>
        </w:rPr>
        <w:t>In this section, we provide</w:t>
      </w:r>
      <w:r>
        <w:rPr>
          <w:lang w:val="en-GB" w:eastAsia="zh-CN"/>
        </w:rPr>
        <w:t xml:space="preserve"> detailed</w:t>
      </w:r>
      <w:r w:rsidRPr="007176E2">
        <w:rPr>
          <w:lang w:val="en-GB" w:eastAsia="zh-CN"/>
        </w:rPr>
        <w:t xml:space="preserve"> description of receiver structure that can be properly used for </w:t>
      </w:r>
      <w:r w:rsidR="001612A5">
        <w:rPr>
          <w:lang w:val="en-GB" w:eastAsia="zh-CN"/>
        </w:rPr>
        <w:t xml:space="preserve">our proposed </w:t>
      </w:r>
      <w:r w:rsidRPr="007176E2">
        <w:rPr>
          <w:lang w:val="en-GB" w:eastAsia="zh-CN"/>
        </w:rPr>
        <w:t>LCRS scheme</w:t>
      </w:r>
      <w:r w:rsidR="001612A5">
        <w:rPr>
          <w:lang w:val="en-GB" w:eastAsia="zh-CN"/>
        </w:rPr>
        <w:t xml:space="preserve"> </w:t>
      </w:r>
      <w:r w:rsidR="001612A5">
        <w:rPr>
          <w:lang w:val="en-GB" w:eastAsia="zh-CN"/>
        </w:rPr>
        <w:fldChar w:fldCharType="begin"/>
      </w:r>
      <w:r w:rsidR="001612A5">
        <w:rPr>
          <w:lang w:val="en-GB" w:eastAsia="zh-CN"/>
        </w:rPr>
        <w:instrText xml:space="preserve"> REF _Ref524958939 \r \h </w:instrText>
      </w:r>
      <w:r w:rsidR="001612A5">
        <w:rPr>
          <w:lang w:val="en-GB" w:eastAsia="zh-CN"/>
        </w:rPr>
      </w:r>
      <w:r w:rsidR="001612A5">
        <w:rPr>
          <w:lang w:val="en-GB" w:eastAsia="zh-CN"/>
        </w:rPr>
        <w:fldChar w:fldCharType="separate"/>
      </w:r>
      <w:r w:rsidR="00D00060">
        <w:rPr>
          <w:lang w:val="en-GB" w:eastAsia="zh-CN"/>
        </w:rPr>
        <w:t>[6]</w:t>
      </w:r>
      <w:r w:rsidR="001612A5">
        <w:rPr>
          <w:lang w:val="en-GB" w:eastAsia="zh-CN"/>
        </w:rPr>
        <w:fldChar w:fldCharType="end"/>
      </w:r>
      <w:r w:rsidRPr="007176E2">
        <w:rPr>
          <w:lang w:val="en-GB" w:eastAsia="zh-CN"/>
        </w:rPr>
        <w:t>, i.e., MMSE-IC receiver</w:t>
      </w:r>
      <w:r>
        <w:rPr>
          <w:lang w:val="en-GB" w:eastAsia="zh-CN"/>
        </w:rPr>
        <w:t xml:space="preserve">. Note that in the algorithm description, </w:t>
      </w:r>
      <w:r w:rsidRPr="007176E2">
        <w:rPr>
          <w:lang w:val="en-GB" w:eastAsia="zh-CN"/>
        </w:rPr>
        <w:t>it is assumed that the receiver has a prior knowledge on the number of actual transmitted UEs and channel configuration of the corresponding UEs, e.g., UE ID, DMRS configuration, and etc.</w:t>
      </w:r>
    </w:p>
    <w:p w14:paraId="16F0316F" w14:textId="77777777" w:rsidR="00B12527" w:rsidRDefault="001612A5" w:rsidP="001612A5">
      <w:pPr>
        <w:pStyle w:val="Heading2"/>
        <w:numPr>
          <w:ilvl w:val="0"/>
          <w:numId w:val="0"/>
        </w:numPr>
      </w:pPr>
      <w:r>
        <w:t xml:space="preserve">B.1 </w:t>
      </w:r>
      <w:r w:rsidR="00B12527" w:rsidRPr="00CE65EF">
        <w:t>MMSE</w:t>
      </w:r>
      <w:r w:rsidR="00B12527">
        <w:t>-</w:t>
      </w:r>
      <w:r w:rsidR="00B12527" w:rsidRPr="00CE65EF">
        <w:t>IC receiver with baseline channel estimation</w:t>
      </w:r>
    </w:p>
    <w:p w14:paraId="17A5292C" w14:textId="77777777" w:rsidR="00B12527" w:rsidRPr="005C2295" w:rsidRDefault="00B12527" w:rsidP="00B12527">
      <w:pPr>
        <w:jc w:val="both"/>
        <w:rPr>
          <w:lang w:val="en-GB" w:eastAsia="x-none"/>
        </w:rPr>
      </w:pPr>
      <w:r w:rsidRPr="005C2295">
        <w:rPr>
          <w:lang w:val="en-GB" w:eastAsia="x-none"/>
        </w:rPr>
        <w:t xml:space="preserve">As mentioned above, MMSE-IC receiver can be employed for our proposed LCRS transmission scheme. </w:t>
      </w:r>
      <w:r w:rsidRPr="00433379">
        <w:fldChar w:fldCharType="begin"/>
      </w:r>
      <w:r w:rsidRPr="00433379">
        <w:instrText xml:space="preserve"> REF _Ref506039585 \h </w:instrText>
      </w:r>
      <w:r w:rsidRPr="005C2295">
        <w:instrText xml:space="preserve"> \* MERGEFORMAT </w:instrText>
      </w:r>
      <w:r w:rsidRPr="00433379">
        <w:fldChar w:fldCharType="separate"/>
      </w:r>
      <w:r w:rsidR="00D00060" w:rsidRPr="00D00060">
        <w:rPr>
          <w:bCs/>
          <w:lang w:val="en-GB"/>
        </w:rPr>
        <w:t xml:space="preserve">Figure </w:t>
      </w:r>
      <w:r w:rsidR="00D00060" w:rsidRPr="00D00060">
        <w:rPr>
          <w:bCs/>
          <w:noProof/>
          <w:lang w:val="en-GB"/>
        </w:rPr>
        <w:t>5</w:t>
      </w:r>
      <w:r w:rsidRPr="00433379">
        <w:fldChar w:fldCharType="end"/>
      </w:r>
      <w:r w:rsidRPr="00433379">
        <w:t xml:space="preserve"> illustrates the general structure for MMSE-IC receiver with baseline channel estimation algorithm</w:t>
      </w:r>
      <w:r>
        <w:t>.</w:t>
      </w:r>
    </w:p>
    <w:p w14:paraId="36293927" w14:textId="77777777" w:rsidR="00B12527" w:rsidRPr="00433379" w:rsidRDefault="00B12527" w:rsidP="00B12527">
      <w:pPr>
        <w:jc w:val="center"/>
        <w:rPr>
          <w:lang w:val="en-GB"/>
        </w:rPr>
      </w:pPr>
      <w:r w:rsidRPr="00433379">
        <w:rPr>
          <w:lang w:val="en-GB"/>
        </w:rPr>
        <w:object w:dxaOrig="8806" w:dyaOrig="4681" w14:anchorId="045DB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pt;height:139.5pt" o:ole="">
            <v:imagedata r:id="rId17" o:title=""/>
          </v:shape>
          <o:OLEObject Type="Embed" ProgID="Visio.Drawing.15" ShapeID="_x0000_i1025" DrawAspect="Content" ObjectID="_1599649633" r:id="rId18"/>
        </w:object>
      </w:r>
    </w:p>
    <w:p w14:paraId="66826189" w14:textId="77777777" w:rsidR="00B12527" w:rsidRPr="00433379" w:rsidRDefault="00B12527" w:rsidP="00B12527">
      <w:pPr>
        <w:spacing w:before="120" w:after="240"/>
        <w:jc w:val="center"/>
        <w:rPr>
          <w:b/>
          <w:bCs/>
          <w:lang w:val="en-GB"/>
        </w:rPr>
      </w:pPr>
      <w:bookmarkStart w:id="21" w:name="_Ref506039585"/>
      <w:r w:rsidRPr="00433379">
        <w:rPr>
          <w:b/>
          <w:bCs/>
          <w:lang w:val="en-GB"/>
        </w:rPr>
        <w:t xml:space="preserve">Figure </w:t>
      </w:r>
      <w:r w:rsidRPr="00433379">
        <w:rPr>
          <w:b/>
          <w:bCs/>
          <w:lang w:val="en-GB"/>
        </w:rPr>
        <w:fldChar w:fldCharType="begin"/>
      </w:r>
      <w:r w:rsidRPr="00433379">
        <w:rPr>
          <w:b/>
          <w:bCs/>
          <w:lang w:val="en-GB"/>
        </w:rPr>
        <w:instrText xml:space="preserve"> SEQ Figure \* ARABIC </w:instrText>
      </w:r>
      <w:r w:rsidRPr="00433379">
        <w:rPr>
          <w:b/>
          <w:bCs/>
          <w:lang w:val="en-GB"/>
        </w:rPr>
        <w:fldChar w:fldCharType="separate"/>
      </w:r>
      <w:r w:rsidR="00D00060">
        <w:rPr>
          <w:b/>
          <w:bCs/>
          <w:noProof/>
          <w:lang w:val="en-GB"/>
        </w:rPr>
        <w:t>5</w:t>
      </w:r>
      <w:r w:rsidRPr="00433379">
        <w:rPr>
          <w:b/>
          <w:bCs/>
          <w:lang w:val="en-GB"/>
        </w:rPr>
        <w:fldChar w:fldCharType="end"/>
      </w:r>
      <w:bookmarkEnd w:id="21"/>
      <w:r w:rsidRPr="00433379">
        <w:rPr>
          <w:b/>
          <w:bCs/>
          <w:lang w:val="en-GB"/>
        </w:rPr>
        <w:t>. MMSE-IC receiver algorithm for LCRS with baseline channel estimation</w:t>
      </w:r>
    </w:p>
    <w:p w14:paraId="32E4B2D7" w14:textId="77777777" w:rsidR="00B12527" w:rsidRPr="00B31171" w:rsidRDefault="00B12527" w:rsidP="00B12527">
      <w:pPr>
        <w:rPr>
          <w:lang w:val="en-GB" w:eastAsia="ja-JP"/>
        </w:rPr>
      </w:pPr>
      <w:r>
        <w:t>The detailed receiver procedure is described as follows</w:t>
      </w:r>
      <w:r w:rsidRPr="00B31171">
        <w:t>:</w:t>
      </w:r>
    </w:p>
    <w:p w14:paraId="0AADB56E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Step-1</w:t>
      </w:r>
      <w:r w:rsidRPr="000F1A82">
        <w:rPr>
          <w:rFonts w:ascii="Times New Roman" w:hAnsi="Times New Roman"/>
          <w:sz w:val="20"/>
          <w:szCs w:val="20"/>
        </w:rPr>
        <w:t>: Channel estimation algorithm is applied for each UE.</w:t>
      </w:r>
    </w:p>
    <w:p w14:paraId="4515EFD6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Step-2</w:t>
      </w:r>
      <w:r w:rsidRPr="000F1A82">
        <w:rPr>
          <w:rFonts w:ascii="Times New Roman" w:hAnsi="Times New Roman"/>
          <w:sz w:val="20"/>
          <w:szCs w:val="20"/>
        </w:rPr>
        <w:t xml:space="preserve">: Receiver creates a set of non-decoded UEs, where </w:t>
      </w:r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sz w:val="20"/>
          <w:szCs w:val="20"/>
        </w:rPr>
        <w:t xml:space="preserve"> – is an internal index for non-decoded UE. Set </w:t>
      </w:r>
      <w:proofErr w:type="gramStart"/>
      <w:r w:rsidRPr="000F1A82">
        <w:rPr>
          <w:rFonts w:ascii="Times New Roman" w:hAnsi="Times New Roman"/>
          <w:sz w:val="20"/>
          <w:szCs w:val="20"/>
        </w:rPr>
        <w:t xml:space="preserve">the </w:t>
      </w:r>
      <w:r w:rsidRPr="000F1A82">
        <w:rPr>
          <w:rFonts w:ascii="Times New Roman" w:hAnsi="Times New Roman"/>
          <w:i/>
          <w:sz w:val="20"/>
          <w:szCs w:val="20"/>
        </w:rPr>
        <w:t>i</w:t>
      </w:r>
      <w:proofErr w:type="gramEnd"/>
      <w:r w:rsidRPr="000F1A82">
        <w:rPr>
          <w:rFonts w:ascii="Times New Roman" w:hAnsi="Times New Roman"/>
          <w:i/>
          <w:sz w:val="20"/>
          <w:szCs w:val="20"/>
        </w:rPr>
        <w:t xml:space="preserve"> </w:t>
      </w:r>
      <w:r w:rsidRPr="000F1A82">
        <w:rPr>
          <w:rFonts w:ascii="Times New Roman" w:hAnsi="Times New Roman"/>
          <w:sz w:val="20"/>
          <w:szCs w:val="20"/>
        </w:rPr>
        <w:t>value to 1.</w:t>
      </w:r>
    </w:p>
    <w:p w14:paraId="759ECB64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Step-3</w:t>
      </w:r>
      <w:r w:rsidRPr="000F1A82">
        <w:rPr>
          <w:rFonts w:ascii="Times New Roman" w:hAnsi="Times New Roman"/>
          <w:sz w:val="20"/>
          <w:szCs w:val="20"/>
        </w:rPr>
        <w:t xml:space="preserve">: If size of non-decoded UE set is zero or index </w:t>
      </w:r>
      <w:r w:rsidRPr="000F1A82">
        <w:rPr>
          <w:rFonts w:ascii="Times New Roman" w:hAnsi="Times New Roman"/>
          <w:i/>
          <w:sz w:val="20"/>
          <w:szCs w:val="20"/>
        </w:rPr>
        <w:t xml:space="preserve">i </w:t>
      </w:r>
      <w:r w:rsidRPr="000F1A82">
        <w:rPr>
          <w:rFonts w:ascii="Times New Roman" w:hAnsi="Times New Roman"/>
          <w:sz w:val="20"/>
          <w:szCs w:val="20"/>
        </w:rPr>
        <w:t xml:space="preserve">exceeds the size of non-decoded UE set, algorithm terminates its operation, otherwise using total received signal -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y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total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, the receiver applies MMSE-IRC equalization procedure </w:t>
      </w:r>
      <w:r w:rsidRPr="000F1A82">
        <w:rPr>
          <w:rFonts w:ascii="Times New Roman" w:hAnsi="Times New Roman"/>
          <w:sz w:val="20"/>
          <w:szCs w:val="20"/>
        </w:rPr>
        <w:fldChar w:fldCharType="begin"/>
      </w:r>
      <w:r w:rsidRPr="000F1A82">
        <w:rPr>
          <w:rFonts w:ascii="Times New Roman" w:hAnsi="Times New Roman"/>
          <w:sz w:val="20"/>
          <w:szCs w:val="20"/>
        </w:rPr>
        <w:instrText xml:space="preserve"> REF _Ref524959044 \r \h  \* MERGEFORMAT </w:instrText>
      </w:r>
      <w:r w:rsidRPr="000F1A82">
        <w:rPr>
          <w:rFonts w:ascii="Times New Roman" w:hAnsi="Times New Roman"/>
          <w:sz w:val="20"/>
          <w:szCs w:val="20"/>
        </w:rPr>
      </w:r>
      <w:r w:rsidRPr="000F1A82">
        <w:rPr>
          <w:rFonts w:ascii="Times New Roman" w:hAnsi="Times New Roman"/>
          <w:sz w:val="20"/>
          <w:szCs w:val="20"/>
        </w:rPr>
        <w:fldChar w:fldCharType="separate"/>
      </w:r>
      <w:r w:rsidR="00D00060">
        <w:rPr>
          <w:rFonts w:ascii="Times New Roman" w:hAnsi="Times New Roman"/>
          <w:sz w:val="20"/>
          <w:szCs w:val="20"/>
        </w:rPr>
        <w:t>[7]</w:t>
      </w:r>
      <w:r w:rsidRPr="000F1A82">
        <w:rPr>
          <w:rFonts w:ascii="Times New Roman" w:hAnsi="Times New Roman"/>
          <w:sz w:val="20"/>
          <w:szCs w:val="20"/>
        </w:rPr>
        <w:fldChar w:fldCharType="end"/>
      </w:r>
      <w:r w:rsidRPr="000F1A82">
        <w:rPr>
          <w:rFonts w:ascii="Times New Roman" w:hAnsi="Times New Roman"/>
          <w:sz w:val="20"/>
          <w:szCs w:val="20"/>
        </w:rPr>
        <w:t xml:space="preserve"> for the non-decoded transmission from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F1A82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0F1A82">
        <w:rPr>
          <w:rFonts w:ascii="Times New Roman" w:hAnsi="Times New Roman"/>
          <w:sz w:val="20"/>
          <w:szCs w:val="20"/>
        </w:rPr>
        <w:t xml:space="preserve">user, where interference covariance matrix is calculated according to </w:t>
      </w:r>
      <w:r w:rsidRPr="000F1A82">
        <w:rPr>
          <w:rFonts w:ascii="Times New Roman" w:hAnsi="Times New Roman"/>
          <w:sz w:val="20"/>
          <w:szCs w:val="20"/>
        </w:rPr>
        <w:fldChar w:fldCharType="begin"/>
      </w:r>
      <w:r w:rsidRPr="000F1A82">
        <w:rPr>
          <w:rFonts w:ascii="Times New Roman" w:hAnsi="Times New Roman"/>
          <w:sz w:val="20"/>
          <w:szCs w:val="20"/>
        </w:rPr>
        <w:instrText xml:space="preserve"> REF _Ref506037978 \h  \* MERGEFORMAT </w:instrText>
      </w:r>
      <w:r w:rsidRPr="000F1A82">
        <w:rPr>
          <w:rFonts w:ascii="Times New Roman" w:hAnsi="Times New Roman"/>
          <w:sz w:val="20"/>
          <w:szCs w:val="20"/>
        </w:rPr>
      </w:r>
      <w:r w:rsidRPr="000F1A82">
        <w:rPr>
          <w:rFonts w:ascii="Times New Roman" w:hAnsi="Times New Roman"/>
          <w:sz w:val="20"/>
          <w:szCs w:val="20"/>
        </w:rPr>
        <w:fldChar w:fldCharType="separate"/>
      </w:r>
      <w:r w:rsidR="00D00060" w:rsidRPr="00D00060">
        <w:rPr>
          <w:rFonts w:ascii="Times New Roman" w:hAnsi="Times New Roman"/>
          <w:sz w:val="20"/>
          <w:szCs w:val="20"/>
        </w:rPr>
        <w:t xml:space="preserve">Figure </w:t>
      </w:r>
      <w:r w:rsidR="00D00060" w:rsidRPr="00D00060">
        <w:rPr>
          <w:rFonts w:ascii="Times New Roman" w:hAnsi="Times New Roman"/>
          <w:noProof/>
          <w:sz w:val="20"/>
          <w:szCs w:val="20"/>
        </w:rPr>
        <w:t>6</w:t>
      </w:r>
      <w:r w:rsidRPr="000F1A82">
        <w:rPr>
          <w:rFonts w:ascii="Times New Roman" w:hAnsi="Times New Roman"/>
          <w:sz w:val="20"/>
          <w:szCs w:val="20"/>
        </w:rPr>
        <w:fldChar w:fldCharType="end"/>
      </w:r>
      <w:r w:rsidRPr="000F1A82">
        <w:rPr>
          <w:rFonts w:ascii="Times New Roman" w:hAnsi="Times New Roman"/>
          <w:sz w:val="20"/>
          <w:szCs w:val="20"/>
        </w:rPr>
        <w:t>.</w:t>
      </w:r>
    </w:p>
    <w:p w14:paraId="67EDB5AF" w14:textId="77777777" w:rsidR="00B12527" w:rsidRPr="000F1A82" w:rsidRDefault="00B12527" w:rsidP="00B12527">
      <w:pPr>
        <w:spacing w:after="60"/>
        <w:ind w:left="360"/>
        <w:jc w:val="center"/>
      </w:pPr>
      <w:r w:rsidRPr="000F1A82">
        <w:object w:dxaOrig="10905" w:dyaOrig="2895" w14:anchorId="19A8AAAB">
          <v:shape id="_x0000_i1026" type="#_x0000_t75" style="width:368pt;height:97pt" o:ole="">
            <v:imagedata r:id="rId19" o:title=""/>
          </v:shape>
          <o:OLEObject Type="Embed" ProgID="Visio.Drawing.15" ShapeID="_x0000_i1026" DrawAspect="Content" ObjectID="_1599649634" r:id="rId20"/>
        </w:object>
      </w:r>
    </w:p>
    <w:p w14:paraId="255FEC3E" w14:textId="77777777" w:rsidR="00B12527" w:rsidRPr="00BD06DE" w:rsidRDefault="00B12527" w:rsidP="00B12527">
      <w:pPr>
        <w:spacing w:before="120" w:after="240"/>
        <w:jc w:val="center"/>
        <w:rPr>
          <w:b/>
          <w:bCs/>
          <w:lang w:val="en-GB"/>
        </w:rPr>
      </w:pPr>
      <w:bookmarkStart w:id="22" w:name="_Ref506037978"/>
      <w:r w:rsidRPr="000F1A82">
        <w:rPr>
          <w:b/>
          <w:bCs/>
          <w:lang w:val="en-GB"/>
        </w:rPr>
        <w:t xml:space="preserve">Figure </w:t>
      </w:r>
      <w:r w:rsidRPr="000F1A82">
        <w:rPr>
          <w:b/>
          <w:bCs/>
          <w:lang w:val="en-GB"/>
        </w:rPr>
        <w:fldChar w:fldCharType="begin"/>
      </w:r>
      <w:r w:rsidRPr="000F1A82">
        <w:rPr>
          <w:b/>
          <w:bCs/>
          <w:lang w:val="en-GB"/>
        </w:rPr>
        <w:instrText xml:space="preserve"> SEQ Figure \* ARABIC </w:instrText>
      </w:r>
      <w:r w:rsidRPr="000F1A82">
        <w:rPr>
          <w:b/>
          <w:bCs/>
          <w:lang w:val="en-GB"/>
        </w:rPr>
        <w:fldChar w:fldCharType="separate"/>
      </w:r>
      <w:r w:rsidR="00D00060">
        <w:rPr>
          <w:b/>
          <w:bCs/>
          <w:noProof/>
          <w:lang w:val="en-GB"/>
        </w:rPr>
        <w:t>6</w:t>
      </w:r>
      <w:r w:rsidRPr="000F1A82">
        <w:rPr>
          <w:b/>
          <w:bCs/>
          <w:lang w:val="en-GB"/>
        </w:rPr>
        <w:fldChar w:fldCharType="end"/>
      </w:r>
      <w:bookmarkEnd w:id="22"/>
      <w:r w:rsidRPr="000F1A82">
        <w:rPr>
          <w:b/>
          <w:bCs/>
          <w:lang w:val="en-GB"/>
        </w:rPr>
        <w:t xml:space="preserve">. </w:t>
      </w:r>
      <w:r w:rsidRPr="00BD06DE">
        <w:rPr>
          <w:b/>
          <w:bCs/>
          <w:lang w:val="en-GB"/>
        </w:rPr>
        <w:t>Receiver equalizer design</w:t>
      </w:r>
    </w:p>
    <w:p w14:paraId="6BF6CF0D" w14:textId="77777777" w:rsidR="00B12527" w:rsidRPr="000F1A82" w:rsidRDefault="00B12527" w:rsidP="00B12527">
      <w:pPr>
        <w:pStyle w:val="ListParagraph"/>
        <w:spacing w:after="60"/>
        <w:jc w:val="both"/>
        <w:rPr>
          <w:rFonts w:ascii="Times New Roman" w:hAnsi="Times New Roman"/>
          <w:sz w:val="20"/>
          <w:szCs w:val="20"/>
        </w:rPr>
      </w:pPr>
      <w:proofErr w:type="gramStart"/>
      <w:r w:rsidRPr="000F1A82">
        <w:rPr>
          <w:rFonts w:ascii="Times New Roman" w:hAnsi="Times New Roman"/>
          <w:sz w:val="20"/>
          <w:szCs w:val="20"/>
        </w:rPr>
        <w:t>where</w:t>
      </w:r>
      <w:proofErr w:type="gramEnd"/>
      <w:r w:rsidRPr="000F1A8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H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est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total</w:t>
      </w:r>
      <w:proofErr w:type="spellEnd"/>
      <w:r w:rsidRPr="000F1A82">
        <w:rPr>
          <w:rFonts w:ascii="Times New Roman" w:hAnsi="Times New Roman"/>
          <w:i/>
          <w:sz w:val="20"/>
          <w:szCs w:val="20"/>
          <w:vertAlign w:val="subscript"/>
        </w:rPr>
        <w:t xml:space="preserve"> </w:t>
      </w:r>
      <w:r w:rsidRPr="000F1A82">
        <w:rPr>
          <w:rFonts w:ascii="Times New Roman" w:hAnsi="Times New Roman"/>
          <w:i/>
          <w:sz w:val="20"/>
          <w:szCs w:val="20"/>
        </w:rPr>
        <w:t xml:space="preserve">– </w:t>
      </w:r>
      <w:r w:rsidRPr="000F1A82">
        <w:rPr>
          <w:rFonts w:ascii="Times New Roman" w:hAnsi="Times New Roman"/>
          <w:sz w:val="20"/>
          <w:szCs w:val="20"/>
        </w:rPr>
        <w:t xml:space="preserve">set of channel estimations for each user,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H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est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i</w:t>
      </w:r>
      <w:proofErr w:type="spellEnd"/>
      <w:r w:rsidRPr="000F1A82">
        <w:rPr>
          <w:rFonts w:ascii="Times New Roman" w:hAnsi="Times New Roman"/>
          <w:i/>
          <w:sz w:val="20"/>
          <w:szCs w:val="20"/>
          <w:vertAlign w:val="subscript"/>
        </w:rPr>
        <w:t xml:space="preserve"> </w:t>
      </w:r>
      <w:r w:rsidRPr="000F1A82">
        <w:rPr>
          <w:rFonts w:ascii="Times New Roman" w:hAnsi="Times New Roman"/>
          <w:i/>
          <w:sz w:val="20"/>
          <w:szCs w:val="20"/>
        </w:rPr>
        <w:t>–</w:t>
      </w:r>
      <w:r w:rsidRPr="000F1A82">
        <w:rPr>
          <w:rFonts w:ascii="Times New Roman" w:hAnsi="Times New Roman"/>
          <w:sz w:val="20"/>
          <w:szCs w:val="20"/>
        </w:rPr>
        <w:t xml:space="preserve">channel estimations for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user,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σ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n</w:t>
      </w:r>
      <w:proofErr w:type="spellEnd"/>
      <w:r w:rsidRPr="000F1A82">
        <w:rPr>
          <w:rFonts w:ascii="Times New Roman" w:hAnsi="Times New Roman"/>
          <w:i/>
          <w:sz w:val="20"/>
          <w:szCs w:val="20"/>
        </w:rPr>
        <w:t xml:space="preserve"> </w:t>
      </w:r>
      <w:r w:rsidRPr="000F1A82">
        <w:rPr>
          <w:rFonts w:ascii="Times New Roman" w:hAnsi="Times New Roman"/>
          <w:sz w:val="20"/>
          <w:szCs w:val="20"/>
        </w:rPr>
        <w:t xml:space="preserve">– noise power, </w:t>
      </w:r>
      <w:r w:rsidRPr="000F1A82">
        <w:rPr>
          <w:rFonts w:ascii="Times New Roman" w:hAnsi="Times New Roman"/>
          <w:i/>
          <w:sz w:val="20"/>
          <w:szCs w:val="20"/>
        </w:rPr>
        <w:t>R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I+N</w:t>
      </w:r>
      <w:r w:rsidRPr="000F1A82">
        <w:rPr>
          <w:rFonts w:ascii="Times New Roman" w:hAnsi="Times New Roman"/>
          <w:sz w:val="20"/>
          <w:szCs w:val="20"/>
        </w:rPr>
        <w:t xml:space="preserve"> – covariance matrix of interference and noise and</w:t>
      </w:r>
      <w:r w:rsidRPr="000F1A8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W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MMSE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i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– MMSE receiver weights for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user.</w:t>
      </w:r>
    </w:p>
    <w:p w14:paraId="76721F54" w14:textId="77777777" w:rsidR="00B12527" w:rsidRPr="000F1A82" w:rsidRDefault="00B12527" w:rsidP="00B12527">
      <w:pPr>
        <w:numPr>
          <w:ilvl w:val="1"/>
          <w:numId w:val="11"/>
        </w:numPr>
        <w:spacing w:after="60"/>
        <w:jc w:val="both"/>
      </w:pPr>
      <w:r w:rsidRPr="000F1A82">
        <w:t xml:space="preserve">This step realizes the user separation based on their respective channels, via use of user-specific DM-RS. The receiver uses all non-decoded interfering UEs to calculate interference covariance matrix for each non-decoded user </w:t>
      </w:r>
      <w:r w:rsidRPr="00A745A2">
        <w:t xml:space="preserve">i, </w:t>
      </w:r>
      <w:r w:rsidRPr="000F1A82">
        <w:t>that is used for the calculation of the equalization weights.</w:t>
      </w:r>
    </w:p>
    <w:p w14:paraId="1328D23A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Step-4</w:t>
      </w:r>
      <w:r w:rsidRPr="000F1A82">
        <w:rPr>
          <w:rFonts w:ascii="Times New Roman" w:hAnsi="Times New Roman"/>
          <w:sz w:val="20"/>
          <w:szCs w:val="20"/>
        </w:rPr>
        <w:t xml:space="preserve">: Set of equalized symbols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x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rx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i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is fed into de-mapper and decoder sequentially.</w:t>
      </w:r>
    </w:p>
    <w:p w14:paraId="2015C686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Step-5</w:t>
      </w:r>
      <w:r w:rsidRPr="000F1A82">
        <w:rPr>
          <w:rFonts w:ascii="Times New Roman" w:hAnsi="Times New Roman"/>
          <w:sz w:val="20"/>
          <w:szCs w:val="20"/>
        </w:rPr>
        <w:t xml:space="preserve">: The receiver checks CRC for the transmission of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F1A82">
        <w:rPr>
          <w:rFonts w:ascii="Times New Roman" w:hAnsi="Times New Roman"/>
          <w:i/>
          <w:sz w:val="20"/>
          <w:szCs w:val="20"/>
        </w:rPr>
        <w:t xml:space="preserve"> </w:t>
      </w:r>
      <w:r w:rsidRPr="000F1A82">
        <w:rPr>
          <w:rFonts w:ascii="Times New Roman" w:hAnsi="Times New Roman"/>
          <w:sz w:val="20"/>
          <w:szCs w:val="20"/>
        </w:rPr>
        <w:t>user.</w:t>
      </w:r>
      <w:r w:rsidRPr="000F1A82">
        <w:rPr>
          <w:rFonts w:ascii="Times New Roman" w:hAnsi="Times New Roman"/>
          <w:i/>
          <w:sz w:val="20"/>
          <w:szCs w:val="20"/>
        </w:rPr>
        <w:t xml:space="preserve"> </w:t>
      </w:r>
      <w:r w:rsidRPr="000F1A82">
        <w:rPr>
          <w:rFonts w:ascii="Times New Roman" w:hAnsi="Times New Roman"/>
          <w:sz w:val="20"/>
          <w:szCs w:val="20"/>
        </w:rPr>
        <w:t xml:space="preserve">If CRC check fails, then the algorithm goes back to </w:t>
      </w:r>
      <w:r>
        <w:rPr>
          <w:rFonts w:ascii="Times New Roman" w:hAnsi="Times New Roman"/>
          <w:b/>
          <w:sz w:val="20"/>
          <w:szCs w:val="20"/>
        </w:rPr>
        <w:t>S</w:t>
      </w:r>
      <w:r w:rsidRPr="000F1A82">
        <w:rPr>
          <w:rFonts w:ascii="Times New Roman" w:hAnsi="Times New Roman"/>
          <w:b/>
          <w:sz w:val="20"/>
          <w:szCs w:val="20"/>
        </w:rPr>
        <w:t>tep-3</w:t>
      </w:r>
      <w:r w:rsidRPr="000F1A82">
        <w:rPr>
          <w:rFonts w:ascii="Times New Roman" w:hAnsi="Times New Roman"/>
          <w:sz w:val="20"/>
          <w:szCs w:val="20"/>
        </w:rPr>
        <w:t xml:space="preserve">, with incremented </w:t>
      </w:r>
      <w:r w:rsidRPr="000F1A82">
        <w:rPr>
          <w:rFonts w:ascii="Times New Roman" w:hAnsi="Times New Roman"/>
          <w:i/>
          <w:sz w:val="20"/>
          <w:szCs w:val="20"/>
        </w:rPr>
        <w:t xml:space="preserve">i </w:t>
      </w:r>
      <w:r w:rsidRPr="000F1A82">
        <w:rPr>
          <w:rFonts w:ascii="Times New Roman" w:hAnsi="Times New Roman"/>
          <w:sz w:val="20"/>
          <w:szCs w:val="20"/>
        </w:rPr>
        <w:t xml:space="preserve">value and attempts to decode the transmissions of other non-decoded users. Otherwise, the algorithm goes to </w:t>
      </w:r>
      <w:r>
        <w:rPr>
          <w:rFonts w:ascii="Times New Roman" w:hAnsi="Times New Roman"/>
          <w:b/>
          <w:sz w:val="20"/>
          <w:szCs w:val="20"/>
        </w:rPr>
        <w:t>S</w:t>
      </w:r>
      <w:r w:rsidRPr="000F1A82">
        <w:rPr>
          <w:rFonts w:ascii="Times New Roman" w:hAnsi="Times New Roman"/>
          <w:b/>
          <w:sz w:val="20"/>
          <w:szCs w:val="20"/>
        </w:rPr>
        <w:t>tep-6</w:t>
      </w:r>
      <w:r w:rsidRPr="000F1A82">
        <w:rPr>
          <w:rFonts w:ascii="Times New Roman" w:hAnsi="Times New Roman"/>
          <w:sz w:val="20"/>
          <w:szCs w:val="20"/>
        </w:rPr>
        <w:t>.</w:t>
      </w:r>
    </w:p>
    <w:p w14:paraId="7E6DD925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Step-6</w:t>
      </w:r>
      <w:r w:rsidRPr="000F1A82">
        <w:rPr>
          <w:rFonts w:ascii="Times New Roman" w:hAnsi="Times New Roman"/>
          <w:sz w:val="20"/>
          <w:szCs w:val="20"/>
        </w:rPr>
        <w:t xml:space="preserve">: If CRC check succeeds, the algorithm reconstructs transmitted symbols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x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tx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from the successfully decoded signals, by applying encoder, modulator procedures.</w:t>
      </w:r>
    </w:p>
    <w:p w14:paraId="573051CF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Step-7</w:t>
      </w:r>
      <w:r w:rsidRPr="000F1A82">
        <w:rPr>
          <w:rFonts w:ascii="Times New Roman" w:hAnsi="Times New Roman"/>
          <w:sz w:val="20"/>
          <w:szCs w:val="20"/>
        </w:rPr>
        <w:t xml:space="preserve">: Utilizing the output of the channel estimation for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i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F1A82">
        <w:rPr>
          <w:rFonts w:ascii="Times New Roman" w:hAnsi="Times New Roman"/>
          <w:sz w:val="20"/>
          <w:szCs w:val="20"/>
        </w:rPr>
        <w:t xml:space="preserve"> user, the receiver reconstructs received signal – </w:t>
      </w:r>
      <w:proofErr w:type="spellStart"/>
      <w:r w:rsidRPr="000F1A82">
        <w:rPr>
          <w:rFonts w:ascii="Times New Roman" w:hAnsi="Times New Roman"/>
          <w:i/>
          <w:sz w:val="20"/>
          <w:szCs w:val="20"/>
        </w:rPr>
        <w:t>y</w:t>
      </w:r>
      <w:r w:rsidRPr="000F1A82">
        <w:rPr>
          <w:rFonts w:ascii="Times New Roman" w:hAnsi="Times New Roman"/>
          <w:i/>
          <w:sz w:val="20"/>
          <w:szCs w:val="20"/>
          <w:vertAlign w:val="superscript"/>
        </w:rPr>
        <w:t>est</w:t>
      </w:r>
      <w:r w:rsidRPr="000F1A82">
        <w:rPr>
          <w:rFonts w:ascii="Times New Roman" w:hAnsi="Times New Roman"/>
          <w:i/>
          <w:sz w:val="20"/>
          <w:szCs w:val="20"/>
          <w:vertAlign w:val="subscript"/>
        </w:rPr>
        <w:t>i</w:t>
      </w:r>
      <w:proofErr w:type="spellEnd"/>
      <w:r w:rsidRPr="000F1A82">
        <w:rPr>
          <w:rFonts w:ascii="Times New Roman" w:hAnsi="Times New Roman"/>
          <w:sz w:val="20"/>
          <w:szCs w:val="20"/>
        </w:rPr>
        <w:t>.</w:t>
      </w:r>
    </w:p>
    <w:p w14:paraId="73BF454B" w14:textId="77777777" w:rsidR="00B12527" w:rsidRPr="000F1A82" w:rsidRDefault="00B12527" w:rsidP="00B12527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F1A82">
        <w:rPr>
          <w:rFonts w:ascii="Times New Roman" w:hAnsi="Times New Roman"/>
          <w:b/>
          <w:sz w:val="20"/>
          <w:szCs w:val="20"/>
        </w:rPr>
        <w:t>Step-8</w:t>
      </w:r>
      <w:r w:rsidRPr="000F1A82">
        <w:rPr>
          <w:rFonts w:ascii="Times New Roman" w:hAnsi="Times New Roman"/>
          <w:sz w:val="20"/>
          <w:szCs w:val="20"/>
        </w:rPr>
        <w:t xml:space="preserve">: This step performs the subtraction of reconstructed signal from total received signal. After subtraction of reconstructed signal, receiver goes to </w:t>
      </w:r>
      <w:r>
        <w:rPr>
          <w:rFonts w:ascii="Times New Roman" w:hAnsi="Times New Roman"/>
          <w:b/>
          <w:sz w:val="20"/>
          <w:szCs w:val="20"/>
        </w:rPr>
        <w:t>S</w:t>
      </w:r>
      <w:r w:rsidRPr="000F1A82">
        <w:rPr>
          <w:rFonts w:ascii="Times New Roman" w:hAnsi="Times New Roman"/>
          <w:b/>
          <w:sz w:val="20"/>
          <w:szCs w:val="20"/>
        </w:rPr>
        <w:t>tep-2</w:t>
      </w:r>
      <w:r w:rsidRPr="000F1A82">
        <w:rPr>
          <w:rFonts w:ascii="Times New Roman" w:hAnsi="Times New Roman"/>
          <w:sz w:val="20"/>
          <w:szCs w:val="20"/>
        </w:rPr>
        <w:t>.</w:t>
      </w:r>
    </w:p>
    <w:p w14:paraId="0BD238F3" w14:textId="77777777" w:rsidR="00B12527" w:rsidRPr="00433379" w:rsidRDefault="00B12527" w:rsidP="00B12527">
      <w:pPr>
        <w:spacing w:after="120"/>
        <w:jc w:val="both"/>
        <w:rPr>
          <w:szCs w:val="24"/>
        </w:rPr>
      </w:pPr>
    </w:p>
    <w:p w14:paraId="1ADF6891" w14:textId="77777777" w:rsidR="00B12527" w:rsidRDefault="001612A5" w:rsidP="001612A5">
      <w:pPr>
        <w:pStyle w:val="Heading2"/>
        <w:numPr>
          <w:ilvl w:val="0"/>
          <w:numId w:val="0"/>
        </w:numPr>
      </w:pPr>
      <w:r>
        <w:lastRenderedPageBreak/>
        <w:t xml:space="preserve">B.2 </w:t>
      </w:r>
      <w:r w:rsidR="00B12527" w:rsidRPr="00B31171">
        <w:t>MMSE</w:t>
      </w:r>
      <w:r w:rsidR="00B12527">
        <w:t>-</w:t>
      </w:r>
      <w:r w:rsidR="00B12527" w:rsidRPr="00B31171">
        <w:t>IC receiver with enhanced IC-based channel estimation</w:t>
      </w:r>
    </w:p>
    <w:p w14:paraId="07BB558D" w14:textId="77777777" w:rsidR="00B12527" w:rsidRDefault="00B12527" w:rsidP="00B12527">
      <w:pPr>
        <w:jc w:val="both"/>
        <w:rPr>
          <w:lang w:eastAsia="ru-RU"/>
        </w:rPr>
      </w:pPr>
      <w:r>
        <w:t xml:space="preserve">To further improve the channel estimation performance, an </w:t>
      </w:r>
      <w:r w:rsidRPr="00DF58E4">
        <w:t>iterative channel estimation algorithm with data-aided interference cancellation</w:t>
      </w:r>
      <w:r>
        <w:t xml:space="preserve"> can be employed for MMSE-IC receiver. In particular, </w:t>
      </w:r>
      <w:r w:rsidRPr="00DF58E4">
        <w:t xml:space="preserve">this advanced channel estimation algorithm utilizes iterative interference cancellation operation in a data-aided manner in </w:t>
      </w:r>
      <w:r>
        <w:t xml:space="preserve">DMRS symbol. </w:t>
      </w:r>
      <w:r w:rsidRPr="00B31171">
        <w:fldChar w:fldCharType="begin"/>
      </w:r>
      <w:r w:rsidRPr="00B31171">
        <w:instrText xml:space="preserve"> REF _Ref506042307 \h  \* MERGEFORMAT </w:instrText>
      </w:r>
      <w:r w:rsidRPr="00B31171">
        <w:fldChar w:fldCharType="separate"/>
      </w:r>
      <w:r w:rsidR="00D00060" w:rsidRPr="00D00060">
        <w:rPr>
          <w:lang w:val="en-GB"/>
        </w:rPr>
        <w:t xml:space="preserve">Figure </w:t>
      </w:r>
      <w:r w:rsidR="00D00060" w:rsidRPr="00D00060">
        <w:rPr>
          <w:noProof/>
          <w:lang w:val="en-GB"/>
        </w:rPr>
        <w:t>7</w:t>
      </w:r>
      <w:r w:rsidRPr="00B31171">
        <w:fldChar w:fldCharType="end"/>
      </w:r>
      <w:r w:rsidRPr="00B31171">
        <w:t xml:space="preserve"> </w:t>
      </w:r>
      <w:r>
        <w:t>illustrates</w:t>
      </w:r>
      <w:r w:rsidRPr="00B31171">
        <w:t xml:space="preserve"> the general structure for MMSE-IC receiver with enhanced IC-based channel estimation</w:t>
      </w:r>
      <w:r>
        <w:t xml:space="preserve"> algorithm.</w:t>
      </w:r>
    </w:p>
    <w:p w14:paraId="38CDB1A7" w14:textId="77777777" w:rsidR="00B12527" w:rsidRPr="00B31171" w:rsidRDefault="00B12527" w:rsidP="00B12527">
      <w:pPr>
        <w:overflowPunct/>
        <w:autoSpaceDE/>
        <w:autoSpaceDN/>
        <w:adjustRightInd/>
        <w:spacing w:after="120"/>
        <w:jc w:val="center"/>
        <w:textAlignment w:val="auto"/>
        <w:rPr>
          <w:rFonts w:eastAsia="MS Mincho"/>
          <w:sz w:val="32"/>
          <w:lang w:eastAsia="ru-RU"/>
        </w:rPr>
      </w:pPr>
      <w:r w:rsidRPr="00B31171">
        <w:rPr>
          <w:rFonts w:eastAsia="MS Mincho"/>
          <w:sz w:val="22"/>
          <w:szCs w:val="24"/>
        </w:rPr>
        <w:object w:dxaOrig="9285" w:dyaOrig="4935" w14:anchorId="76A82747">
          <v:shape id="_x0000_i1027" type="#_x0000_t75" style="width:320pt;height:168pt" o:ole="">
            <v:imagedata r:id="rId21" o:title=""/>
          </v:shape>
          <o:OLEObject Type="Embed" ProgID="Visio.Drawing.15" ShapeID="_x0000_i1027" DrawAspect="Content" ObjectID="_1599649635" r:id="rId22"/>
        </w:object>
      </w:r>
    </w:p>
    <w:p w14:paraId="46252CAF" w14:textId="77777777" w:rsidR="00B12527" w:rsidRPr="00B31171" w:rsidRDefault="00B12527" w:rsidP="00B12527">
      <w:pPr>
        <w:spacing w:before="120" w:after="240"/>
        <w:jc w:val="center"/>
        <w:rPr>
          <w:b/>
          <w:bCs/>
          <w:lang w:val="en-GB"/>
        </w:rPr>
      </w:pPr>
      <w:bookmarkStart w:id="23" w:name="_Ref506042307"/>
      <w:r w:rsidRPr="00B31171">
        <w:rPr>
          <w:b/>
          <w:bCs/>
          <w:lang w:val="en-GB"/>
        </w:rPr>
        <w:t xml:space="preserve">Figure </w:t>
      </w:r>
      <w:r w:rsidRPr="00B31171">
        <w:rPr>
          <w:b/>
          <w:bCs/>
          <w:lang w:val="en-GB"/>
        </w:rPr>
        <w:fldChar w:fldCharType="begin"/>
      </w:r>
      <w:r w:rsidRPr="00B31171">
        <w:rPr>
          <w:b/>
          <w:bCs/>
          <w:lang w:val="en-GB"/>
        </w:rPr>
        <w:instrText xml:space="preserve"> SEQ Figure \* ARABIC </w:instrText>
      </w:r>
      <w:r w:rsidRPr="00B31171">
        <w:rPr>
          <w:b/>
          <w:bCs/>
          <w:lang w:val="en-GB"/>
        </w:rPr>
        <w:fldChar w:fldCharType="separate"/>
      </w:r>
      <w:r w:rsidR="00D00060">
        <w:rPr>
          <w:b/>
          <w:bCs/>
          <w:noProof/>
          <w:lang w:val="en-GB"/>
        </w:rPr>
        <w:t>7</w:t>
      </w:r>
      <w:r w:rsidRPr="00B31171">
        <w:rPr>
          <w:b/>
          <w:bCs/>
          <w:lang w:val="en-GB"/>
        </w:rPr>
        <w:fldChar w:fldCharType="end"/>
      </w:r>
      <w:bookmarkEnd w:id="23"/>
      <w:r w:rsidRPr="00B31171">
        <w:rPr>
          <w:b/>
          <w:bCs/>
          <w:lang w:val="en-GB"/>
        </w:rPr>
        <w:t>. MMSE-IC receiver design for LCRS with enhanced channel estimation</w:t>
      </w:r>
    </w:p>
    <w:p w14:paraId="1B300753" w14:textId="77777777" w:rsidR="00B12527" w:rsidRPr="00B31171" w:rsidRDefault="00B12527" w:rsidP="00B12527">
      <w:pPr>
        <w:rPr>
          <w:lang w:val="en-GB" w:eastAsia="ja-JP"/>
        </w:rPr>
      </w:pPr>
      <w:r>
        <w:t>The detailed receiver procedure is described as follows</w:t>
      </w:r>
      <w:r w:rsidRPr="00B31171">
        <w:t>:</w:t>
      </w:r>
    </w:p>
    <w:p w14:paraId="1C95B526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Step-1</w:t>
      </w:r>
      <w:r w:rsidRPr="000E631C">
        <w:rPr>
          <w:rFonts w:ascii="Times New Roman" w:hAnsi="Times New Roman"/>
          <w:sz w:val="20"/>
          <w:szCs w:val="20"/>
        </w:rPr>
        <w:t>: Perform initial IC-based channel</w:t>
      </w:r>
      <w:r>
        <w:rPr>
          <w:rFonts w:ascii="Times New Roman" w:hAnsi="Times New Roman"/>
          <w:sz w:val="20"/>
          <w:szCs w:val="20"/>
        </w:rPr>
        <w:t xml:space="preserve"> estimation procedure given in S</w:t>
      </w:r>
      <w:r w:rsidRPr="000E631C">
        <w:rPr>
          <w:rFonts w:ascii="Times New Roman" w:hAnsi="Times New Roman"/>
          <w:sz w:val="20"/>
          <w:szCs w:val="20"/>
        </w:rPr>
        <w:t>ection 2.3 assuming no successfully decoded data available (no data-aid CE)</w:t>
      </w:r>
    </w:p>
    <w:p w14:paraId="36533CE9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Step-2</w:t>
      </w:r>
      <w:r w:rsidRPr="000E631C">
        <w:rPr>
          <w:rFonts w:ascii="Times New Roman" w:hAnsi="Times New Roman"/>
          <w:sz w:val="20"/>
          <w:szCs w:val="20"/>
        </w:rPr>
        <w:t xml:space="preserve">: Receiver creates a set of non-decoded UEs, where </w:t>
      </w:r>
      <w:r w:rsidRPr="000E631C">
        <w:rPr>
          <w:rFonts w:ascii="Times New Roman" w:hAnsi="Times New Roman"/>
          <w:i/>
          <w:sz w:val="20"/>
          <w:szCs w:val="20"/>
        </w:rPr>
        <w:t>i</w:t>
      </w:r>
      <w:r w:rsidRPr="000E631C">
        <w:rPr>
          <w:rFonts w:ascii="Times New Roman" w:hAnsi="Times New Roman"/>
          <w:sz w:val="20"/>
          <w:szCs w:val="20"/>
        </w:rPr>
        <w:t xml:space="preserve"> – is an internal index for non-decoded UE. Set </w:t>
      </w:r>
      <w:proofErr w:type="gramStart"/>
      <w:r w:rsidRPr="000E631C">
        <w:rPr>
          <w:rFonts w:ascii="Times New Roman" w:hAnsi="Times New Roman"/>
          <w:sz w:val="20"/>
          <w:szCs w:val="20"/>
        </w:rPr>
        <w:t xml:space="preserve">the </w:t>
      </w:r>
      <w:r w:rsidRPr="000E631C">
        <w:rPr>
          <w:rFonts w:ascii="Times New Roman" w:hAnsi="Times New Roman"/>
          <w:i/>
          <w:sz w:val="20"/>
          <w:szCs w:val="20"/>
        </w:rPr>
        <w:t>i</w:t>
      </w:r>
      <w:proofErr w:type="gramEnd"/>
      <w:r w:rsidRPr="000E631C">
        <w:rPr>
          <w:rFonts w:ascii="Times New Roman" w:hAnsi="Times New Roman"/>
          <w:i/>
          <w:sz w:val="20"/>
          <w:szCs w:val="20"/>
        </w:rPr>
        <w:t xml:space="preserve"> </w:t>
      </w:r>
      <w:r w:rsidRPr="000E631C">
        <w:rPr>
          <w:rFonts w:ascii="Times New Roman" w:hAnsi="Times New Roman"/>
          <w:sz w:val="20"/>
          <w:szCs w:val="20"/>
        </w:rPr>
        <w:t>value to 1. In addition, receiver creates set of decoded UEs.</w:t>
      </w:r>
    </w:p>
    <w:p w14:paraId="325482C6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Step-3</w:t>
      </w:r>
      <w:r w:rsidRPr="000E631C">
        <w:rPr>
          <w:rFonts w:ascii="Times New Roman" w:hAnsi="Times New Roman"/>
          <w:sz w:val="20"/>
          <w:szCs w:val="20"/>
        </w:rPr>
        <w:t xml:space="preserve">: If size of non-decoded UE set is zero or index </w:t>
      </w:r>
      <w:r w:rsidRPr="000E631C">
        <w:rPr>
          <w:rFonts w:ascii="Times New Roman" w:hAnsi="Times New Roman"/>
          <w:i/>
          <w:sz w:val="20"/>
          <w:szCs w:val="20"/>
        </w:rPr>
        <w:t xml:space="preserve">i </w:t>
      </w:r>
      <w:r w:rsidRPr="000E631C">
        <w:rPr>
          <w:rFonts w:ascii="Times New Roman" w:hAnsi="Times New Roman"/>
          <w:sz w:val="20"/>
          <w:szCs w:val="20"/>
        </w:rPr>
        <w:t xml:space="preserve">exceeds the size of non-decoded UE set, algorithm terminates its operation. Otherwise the receiver applies MMSE-IRC equalization procedure for the non-decoded transmission from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i</w:t>
      </w:r>
      <w:r w:rsidRPr="000E631C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E631C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0E631C">
        <w:rPr>
          <w:rFonts w:ascii="Times New Roman" w:hAnsi="Times New Roman"/>
          <w:sz w:val="20"/>
          <w:szCs w:val="20"/>
        </w:rPr>
        <w:t xml:space="preserve">user using total received signal -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y</w:t>
      </w:r>
      <w:r w:rsidRPr="000E631C">
        <w:rPr>
          <w:rFonts w:ascii="Times New Roman" w:hAnsi="Times New Roman"/>
          <w:i/>
          <w:sz w:val="20"/>
          <w:szCs w:val="20"/>
          <w:vertAlign w:val="subscript"/>
        </w:rPr>
        <w:t>total</w:t>
      </w:r>
      <w:proofErr w:type="spellEnd"/>
      <w:r w:rsidRPr="000E631C">
        <w:rPr>
          <w:rFonts w:ascii="Times New Roman" w:hAnsi="Times New Roman"/>
          <w:sz w:val="20"/>
          <w:szCs w:val="20"/>
        </w:rPr>
        <w:t>.</w:t>
      </w:r>
    </w:p>
    <w:p w14:paraId="6F29AE62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Step-4</w:t>
      </w:r>
      <w:r w:rsidRPr="000E631C">
        <w:rPr>
          <w:rFonts w:ascii="Times New Roman" w:hAnsi="Times New Roman"/>
          <w:sz w:val="20"/>
          <w:szCs w:val="20"/>
        </w:rPr>
        <w:t xml:space="preserve">: Set of equalized symbols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x</w:t>
      </w:r>
      <w:r w:rsidRPr="000E631C">
        <w:rPr>
          <w:rFonts w:ascii="Times New Roman" w:hAnsi="Times New Roman"/>
          <w:i/>
          <w:sz w:val="20"/>
          <w:szCs w:val="20"/>
          <w:vertAlign w:val="superscript"/>
        </w:rPr>
        <w:t>rx</w:t>
      </w:r>
      <w:r w:rsidRPr="000E631C">
        <w:rPr>
          <w:rFonts w:ascii="Times New Roman" w:hAnsi="Times New Roman"/>
          <w:i/>
          <w:sz w:val="20"/>
          <w:szCs w:val="20"/>
          <w:vertAlign w:val="subscript"/>
        </w:rPr>
        <w:t>i</w:t>
      </w:r>
      <w:proofErr w:type="spellEnd"/>
      <w:r w:rsidRPr="000E631C">
        <w:rPr>
          <w:rFonts w:ascii="Times New Roman" w:hAnsi="Times New Roman"/>
          <w:sz w:val="20"/>
          <w:szCs w:val="20"/>
        </w:rPr>
        <w:t xml:space="preserve"> is fed into de</w:t>
      </w:r>
      <w:r>
        <w:rPr>
          <w:rFonts w:ascii="Times New Roman" w:hAnsi="Times New Roman"/>
          <w:sz w:val="20"/>
          <w:szCs w:val="20"/>
        </w:rPr>
        <w:t>-</w:t>
      </w:r>
      <w:r w:rsidRPr="000E631C">
        <w:rPr>
          <w:rFonts w:ascii="Times New Roman" w:hAnsi="Times New Roman"/>
          <w:sz w:val="20"/>
          <w:szCs w:val="20"/>
        </w:rPr>
        <w:t>mapper and decoder sequentially.</w:t>
      </w:r>
    </w:p>
    <w:p w14:paraId="2D13D83E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Step-5</w:t>
      </w:r>
      <w:r w:rsidRPr="000E631C">
        <w:rPr>
          <w:rFonts w:ascii="Times New Roman" w:hAnsi="Times New Roman"/>
          <w:sz w:val="20"/>
          <w:szCs w:val="20"/>
        </w:rPr>
        <w:t xml:space="preserve">: The receiver checks CRC for the transmission of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i</w:t>
      </w:r>
      <w:r w:rsidRPr="000E631C">
        <w:rPr>
          <w:rFonts w:ascii="Times New Roman" w:hAnsi="Times New Roman"/>
          <w:i/>
          <w:sz w:val="20"/>
          <w:szCs w:val="20"/>
          <w:vertAlign w:val="superscript"/>
        </w:rPr>
        <w:t>th</w:t>
      </w:r>
      <w:proofErr w:type="spellEnd"/>
      <w:r w:rsidRPr="000E631C">
        <w:rPr>
          <w:rFonts w:ascii="Times New Roman" w:hAnsi="Times New Roman"/>
          <w:i/>
          <w:sz w:val="20"/>
          <w:szCs w:val="20"/>
        </w:rPr>
        <w:t xml:space="preserve"> </w:t>
      </w:r>
      <w:r w:rsidRPr="000E631C">
        <w:rPr>
          <w:rFonts w:ascii="Times New Roman" w:hAnsi="Times New Roman"/>
          <w:sz w:val="20"/>
          <w:szCs w:val="20"/>
        </w:rPr>
        <w:t>user.</w:t>
      </w:r>
      <w:r w:rsidRPr="000E631C">
        <w:rPr>
          <w:rFonts w:ascii="Times New Roman" w:hAnsi="Times New Roman"/>
          <w:i/>
          <w:sz w:val="20"/>
          <w:szCs w:val="20"/>
        </w:rPr>
        <w:t xml:space="preserve"> </w:t>
      </w:r>
      <w:r w:rsidRPr="000E631C">
        <w:rPr>
          <w:rFonts w:ascii="Times New Roman" w:hAnsi="Times New Roman"/>
          <w:sz w:val="20"/>
          <w:szCs w:val="20"/>
        </w:rPr>
        <w:t xml:space="preserve">If CRC check fails, then the algorithm goes back to </w:t>
      </w:r>
      <w:r>
        <w:rPr>
          <w:rFonts w:ascii="Times New Roman" w:hAnsi="Times New Roman"/>
          <w:b/>
          <w:sz w:val="20"/>
          <w:szCs w:val="20"/>
        </w:rPr>
        <w:t>S</w:t>
      </w:r>
      <w:r w:rsidRPr="000E631C">
        <w:rPr>
          <w:rFonts w:ascii="Times New Roman" w:hAnsi="Times New Roman"/>
          <w:b/>
          <w:sz w:val="20"/>
          <w:szCs w:val="20"/>
        </w:rPr>
        <w:t>tep-3</w:t>
      </w:r>
      <w:r w:rsidRPr="000E631C">
        <w:rPr>
          <w:rFonts w:ascii="Times New Roman" w:hAnsi="Times New Roman"/>
          <w:sz w:val="20"/>
          <w:szCs w:val="20"/>
        </w:rPr>
        <w:t xml:space="preserve">, with incremented </w:t>
      </w:r>
      <w:r w:rsidRPr="000E631C">
        <w:rPr>
          <w:rFonts w:ascii="Times New Roman" w:hAnsi="Times New Roman"/>
          <w:i/>
          <w:sz w:val="20"/>
          <w:szCs w:val="20"/>
        </w:rPr>
        <w:t xml:space="preserve">i </w:t>
      </w:r>
      <w:r w:rsidRPr="000E631C">
        <w:rPr>
          <w:rFonts w:ascii="Times New Roman" w:hAnsi="Times New Roman"/>
          <w:sz w:val="20"/>
          <w:szCs w:val="20"/>
        </w:rPr>
        <w:t xml:space="preserve">value and attempts to decode the transmissions of other non-decoded user. Otherwise, the algorithm goes to </w:t>
      </w:r>
      <w:r>
        <w:rPr>
          <w:rFonts w:ascii="Times New Roman" w:hAnsi="Times New Roman"/>
          <w:b/>
          <w:sz w:val="20"/>
          <w:szCs w:val="20"/>
        </w:rPr>
        <w:t>S</w:t>
      </w:r>
      <w:r w:rsidRPr="000E631C">
        <w:rPr>
          <w:rFonts w:ascii="Times New Roman" w:hAnsi="Times New Roman"/>
          <w:b/>
          <w:sz w:val="20"/>
          <w:szCs w:val="20"/>
        </w:rPr>
        <w:t>tep-6</w:t>
      </w:r>
      <w:r w:rsidRPr="000E631C">
        <w:rPr>
          <w:rFonts w:ascii="Times New Roman" w:hAnsi="Times New Roman"/>
          <w:sz w:val="20"/>
          <w:szCs w:val="20"/>
        </w:rPr>
        <w:t>.</w:t>
      </w:r>
    </w:p>
    <w:p w14:paraId="6D5B9910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Step-6</w:t>
      </w:r>
      <w:r w:rsidRPr="000E631C">
        <w:rPr>
          <w:rFonts w:ascii="Times New Roman" w:hAnsi="Times New Roman"/>
          <w:sz w:val="20"/>
          <w:szCs w:val="20"/>
        </w:rPr>
        <w:t xml:space="preserve">: If CRC check succeeds, the algorithm reconstructs transmitted symbols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x</w:t>
      </w:r>
      <w:r w:rsidRPr="000E631C">
        <w:rPr>
          <w:rFonts w:ascii="Times New Roman" w:hAnsi="Times New Roman"/>
          <w:i/>
          <w:sz w:val="20"/>
          <w:szCs w:val="20"/>
          <w:vertAlign w:val="superscript"/>
        </w:rPr>
        <w:t>tx</w:t>
      </w:r>
      <w:proofErr w:type="spellEnd"/>
      <w:r w:rsidRPr="000E631C">
        <w:rPr>
          <w:rFonts w:ascii="Times New Roman" w:hAnsi="Times New Roman"/>
          <w:sz w:val="20"/>
          <w:szCs w:val="20"/>
        </w:rPr>
        <w:t xml:space="preserve"> from the successfully decoded signals, by applying encoder, modulator procedures.</w:t>
      </w:r>
    </w:p>
    <w:p w14:paraId="6E0BF325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Step-7</w:t>
      </w:r>
      <w:r w:rsidRPr="000E631C">
        <w:rPr>
          <w:rFonts w:ascii="Times New Roman" w:hAnsi="Times New Roman"/>
          <w:sz w:val="20"/>
          <w:szCs w:val="20"/>
        </w:rPr>
        <w:t xml:space="preserve">: Utilizing the reconstructed transmitted symbols </w:t>
      </w:r>
      <w:proofErr w:type="spellStart"/>
      <w:r w:rsidRPr="000E631C">
        <w:rPr>
          <w:rFonts w:ascii="Times New Roman" w:hAnsi="Times New Roman"/>
          <w:i/>
          <w:sz w:val="20"/>
          <w:szCs w:val="20"/>
        </w:rPr>
        <w:t>x</w:t>
      </w:r>
      <w:r w:rsidRPr="000E631C">
        <w:rPr>
          <w:rFonts w:ascii="Times New Roman" w:hAnsi="Times New Roman"/>
          <w:i/>
          <w:sz w:val="20"/>
          <w:szCs w:val="20"/>
          <w:vertAlign w:val="superscript"/>
        </w:rPr>
        <w:t>tx</w:t>
      </w:r>
      <w:proofErr w:type="spellEnd"/>
      <w:r w:rsidRPr="000E631C">
        <w:rPr>
          <w:rFonts w:ascii="Times New Roman" w:hAnsi="Times New Roman"/>
          <w:sz w:val="20"/>
          <w:szCs w:val="20"/>
        </w:rPr>
        <w:t>, the enhanced channel estimator can be used as given in section 2.3</w:t>
      </w:r>
    </w:p>
    <w:p w14:paraId="5B7BC7DA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Step-8</w:t>
      </w:r>
      <w:r w:rsidRPr="000E631C">
        <w:rPr>
          <w:rFonts w:ascii="Times New Roman" w:hAnsi="Times New Roman"/>
          <w:sz w:val="20"/>
          <w:szCs w:val="20"/>
        </w:rPr>
        <w:t>: Utilizing the updated channel estimations, the receiver reconstructs received signal from current UE and all previous decoded UEs (optional) with updated channel estimation.</w:t>
      </w:r>
    </w:p>
    <w:p w14:paraId="36AEE850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Step-9</w:t>
      </w:r>
      <w:r w:rsidRPr="000E631C">
        <w:rPr>
          <w:rFonts w:ascii="Times New Roman" w:hAnsi="Times New Roman"/>
          <w:sz w:val="20"/>
          <w:szCs w:val="20"/>
        </w:rPr>
        <w:t xml:space="preserve">: (Optional) This step performs the adjustment of reconstructed signal from the previous decoded UEs by using updated channel estimates. </w:t>
      </w:r>
    </w:p>
    <w:p w14:paraId="6F13110A" w14:textId="77777777" w:rsidR="00B12527" w:rsidRPr="000E631C" w:rsidRDefault="00B12527" w:rsidP="00B12527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0E631C">
        <w:rPr>
          <w:rFonts w:ascii="Times New Roman" w:hAnsi="Times New Roman"/>
          <w:b/>
          <w:sz w:val="20"/>
          <w:szCs w:val="20"/>
        </w:rPr>
        <w:t>Step-10</w:t>
      </w:r>
      <w:r w:rsidRPr="000E631C">
        <w:rPr>
          <w:rFonts w:ascii="Times New Roman" w:hAnsi="Times New Roman"/>
          <w:sz w:val="20"/>
          <w:szCs w:val="20"/>
        </w:rPr>
        <w:t xml:space="preserve">: This step performs the subtraction of reconstructed signals from total received signal. After subtraction of reconstructed signal, receiver goes to </w:t>
      </w:r>
      <w:r>
        <w:rPr>
          <w:rFonts w:ascii="Times New Roman" w:hAnsi="Times New Roman"/>
          <w:b/>
          <w:sz w:val="20"/>
          <w:szCs w:val="20"/>
        </w:rPr>
        <w:t>S</w:t>
      </w:r>
      <w:r w:rsidRPr="000E631C">
        <w:rPr>
          <w:rFonts w:ascii="Times New Roman" w:hAnsi="Times New Roman"/>
          <w:b/>
          <w:sz w:val="20"/>
          <w:szCs w:val="20"/>
        </w:rPr>
        <w:t>tep-2</w:t>
      </w:r>
      <w:r w:rsidRPr="000E631C">
        <w:rPr>
          <w:rFonts w:ascii="Times New Roman" w:hAnsi="Times New Roman"/>
          <w:sz w:val="20"/>
          <w:szCs w:val="20"/>
        </w:rPr>
        <w:t>.</w:t>
      </w:r>
    </w:p>
    <w:p w14:paraId="49818D84" w14:textId="77777777" w:rsidR="00B12527" w:rsidRDefault="00B12527" w:rsidP="00B12527">
      <w:pPr>
        <w:overflowPunct/>
        <w:autoSpaceDE/>
        <w:autoSpaceDN/>
        <w:adjustRightInd/>
        <w:spacing w:before="60" w:after="0"/>
        <w:jc w:val="both"/>
        <w:textAlignment w:val="auto"/>
        <w:rPr>
          <w:lang w:val="en-GB"/>
        </w:rPr>
      </w:pPr>
    </w:p>
    <w:p w14:paraId="0A1ED58D" w14:textId="77777777" w:rsidR="00B12527" w:rsidRDefault="001612A5" w:rsidP="001612A5">
      <w:pPr>
        <w:pStyle w:val="Heading2"/>
        <w:numPr>
          <w:ilvl w:val="0"/>
          <w:numId w:val="0"/>
        </w:numPr>
        <w:ind w:left="576" w:hanging="576"/>
      </w:pPr>
      <w:r>
        <w:t xml:space="preserve">B.3 </w:t>
      </w:r>
      <w:r w:rsidR="00B12527" w:rsidRPr="00B31171">
        <w:t>Enhanced IC-based channel estimation</w:t>
      </w:r>
    </w:p>
    <w:p w14:paraId="5BF33878" w14:textId="77777777" w:rsidR="00B12527" w:rsidRPr="00B31171" w:rsidRDefault="00B12527" w:rsidP="00B12527">
      <w:pPr>
        <w:jc w:val="both"/>
      </w:pPr>
      <w:r w:rsidRPr="00B31171">
        <w:fldChar w:fldCharType="begin"/>
      </w:r>
      <w:r w:rsidRPr="00B31171">
        <w:instrText xml:space="preserve"> REF _Ref513467514 \h  \* MERGEFORMAT </w:instrText>
      </w:r>
      <w:r w:rsidRPr="00B31171">
        <w:fldChar w:fldCharType="separate"/>
      </w:r>
      <w:r w:rsidR="00D00060" w:rsidRPr="00D00060">
        <w:t>Figure 8</w:t>
      </w:r>
      <w:r w:rsidRPr="00B31171">
        <w:fldChar w:fldCharType="end"/>
      </w:r>
      <w:r>
        <w:t xml:space="preserve"> illustrates the detailed structure of data-aided IC based channel estimation algorithm. </w:t>
      </w:r>
    </w:p>
    <w:p w14:paraId="1CCA40EB" w14:textId="77777777" w:rsidR="00B12527" w:rsidRPr="00B31171" w:rsidRDefault="00B12527" w:rsidP="00B12527">
      <w:pPr>
        <w:ind w:left="360"/>
        <w:jc w:val="center"/>
        <w:rPr>
          <w:lang w:val="en-GB"/>
        </w:rPr>
      </w:pPr>
      <w:r w:rsidRPr="00B31171">
        <w:rPr>
          <w:lang w:val="en-GB"/>
        </w:rPr>
        <w:object w:dxaOrig="8550" w:dyaOrig="3360" w14:anchorId="2BF7C1BC">
          <v:shape id="_x0000_i1028" type="#_x0000_t75" style="width:279pt;height:109.5pt" o:ole="">
            <v:imagedata r:id="rId23" o:title=""/>
          </v:shape>
          <o:OLEObject Type="Embed" ProgID="Visio.Drawing.15" ShapeID="_x0000_i1028" DrawAspect="Content" ObjectID="_1599649636" r:id="rId24"/>
        </w:object>
      </w:r>
    </w:p>
    <w:p w14:paraId="16292B60" w14:textId="77777777" w:rsidR="00B12527" w:rsidRPr="00B31171" w:rsidRDefault="00B12527" w:rsidP="00B12527">
      <w:pPr>
        <w:spacing w:before="120" w:after="240"/>
        <w:jc w:val="center"/>
        <w:rPr>
          <w:b/>
          <w:bCs/>
          <w:lang w:val="en-GB"/>
        </w:rPr>
      </w:pPr>
      <w:bookmarkStart w:id="24" w:name="_Ref513467514"/>
      <w:r w:rsidRPr="00B31171">
        <w:rPr>
          <w:b/>
          <w:bCs/>
          <w:lang w:val="en-GB"/>
        </w:rPr>
        <w:t xml:space="preserve">Figure </w:t>
      </w:r>
      <w:r w:rsidRPr="00B31171">
        <w:rPr>
          <w:b/>
          <w:bCs/>
          <w:lang w:val="en-GB"/>
        </w:rPr>
        <w:fldChar w:fldCharType="begin"/>
      </w:r>
      <w:r w:rsidRPr="00B31171">
        <w:rPr>
          <w:b/>
          <w:bCs/>
          <w:lang w:val="en-GB"/>
        </w:rPr>
        <w:instrText xml:space="preserve"> SEQ Figure \* ARABIC </w:instrText>
      </w:r>
      <w:r w:rsidRPr="00B31171">
        <w:rPr>
          <w:b/>
          <w:bCs/>
          <w:lang w:val="en-GB"/>
        </w:rPr>
        <w:fldChar w:fldCharType="separate"/>
      </w:r>
      <w:r w:rsidR="00D00060">
        <w:rPr>
          <w:b/>
          <w:bCs/>
          <w:noProof/>
          <w:lang w:val="en-GB"/>
        </w:rPr>
        <w:t>8</w:t>
      </w:r>
      <w:r w:rsidRPr="00B31171">
        <w:rPr>
          <w:b/>
          <w:bCs/>
          <w:lang w:val="en-GB"/>
        </w:rPr>
        <w:fldChar w:fldCharType="end"/>
      </w:r>
      <w:bookmarkEnd w:id="24"/>
      <w:r w:rsidRPr="00B31171">
        <w:rPr>
          <w:b/>
          <w:bCs/>
          <w:lang w:val="en-GB"/>
        </w:rPr>
        <w:t>. Structure of IC-based channel estimation</w:t>
      </w:r>
    </w:p>
    <w:p w14:paraId="4471B799" w14:textId="77777777" w:rsidR="00B12527" w:rsidRPr="00B31171" w:rsidRDefault="00B12527" w:rsidP="00B12527">
      <w:pPr>
        <w:spacing w:after="120"/>
        <w:jc w:val="both"/>
        <w:rPr>
          <w:szCs w:val="24"/>
        </w:rPr>
      </w:pPr>
      <w:r>
        <w:rPr>
          <w:szCs w:val="24"/>
        </w:rPr>
        <w:t xml:space="preserve">The detailed </w:t>
      </w:r>
      <w:r>
        <w:t>data-aided IC based channel estimation algorithm is described as follows</w:t>
      </w:r>
      <w:r w:rsidRPr="00B31171">
        <w:rPr>
          <w:szCs w:val="24"/>
        </w:rPr>
        <w:t>:</w:t>
      </w:r>
    </w:p>
    <w:p w14:paraId="599D4B7C" w14:textId="77777777" w:rsidR="00B12527" w:rsidRPr="00FF5013" w:rsidRDefault="00B12527" w:rsidP="00B1252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FF5013">
        <w:rPr>
          <w:rFonts w:ascii="Times New Roman" w:hAnsi="Times New Roman"/>
          <w:b/>
          <w:sz w:val="20"/>
          <w:szCs w:val="20"/>
        </w:rPr>
        <w:t>Step-1</w:t>
      </w:r>
      <w:r w:rsidRPr="00FF5013">
        <w:rPr>
          <w:rFonts w:ascii="Times New Roman" w:hAnsi="Times New Roman"/>
          <w:sz w:val="20"/>
          <w:szCs w:val="20"/>
        </w:rPr>
        <w:t>: Perform LS channel estimation on each REs of DM-RS</w:t>
      </w:r>
    </w:p>
    <w:p w14:paraId="0265CB43" w14:textId="77777777" w:rsidR="00B12527" w:rsidRPr="00B31171" w:rsidRDefault="00B12527" w:rsidP="00B12527">
      <w:pPr>
        <w:numPr>
          <w:ilvl w:val="1"/>
          <w:numId w:val="11"/>
        </w:numPr>
        <w:spacing w:after="60"/>
        <w:jc w:val="both"/>
      </w:pPr>
      <w:r w:rsidRPr="00B31171">
        <w:t xml:space="preserve">If there are available data symbols which has been successfully decoded for some users, decoded data symbols can be considered as additional DM-RS (data-aided). </w:t>
      </w:r>
    </w:p>
    <w:p w14:paraId="16337C72" w14:textId="77777777" w:rsidR="00B12527" w:rsidRPr="00FF5013" w:rsidRDefault="00B12527" w:rsidP="00B1252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FF5013">
        <w:rPr>
          <w:rFonts w:ascii="Times New Roman" w:hAnsi="Times New Roman"/>
          <w:b/>
          <w:sz w:val="20"/>
          <w:szCs w:val="20"/>
        </w:rPr>
        <w:t>Step-2</w:t>
      </w:r>
      <w:r w:rsidRPr="00FF5013">
        <w:rPr>
          <w:rFonts w:ascii="Times New Roman" w:hAnsi="Times New Roman"/>
          <w:sz w:val="20"/>
          <w:szCs w:val="20"/>
        </w:rPr>
        <w:t xml:space="preserve">: Apply Wiener filter for </w:t>
      </w:r>
      <w:r>
        <w:rPr>
          <w:rFonts w:ascii="Times New Roman" w:hAnsi="Times New Roman"/>
          <w:sz w:val="20"/>
          <w:szCs w:val="20"/>
        </w:rPr>
        <w:t>channel estimation</w:t>
      </w:r>
      <w:r w:rsidRPr="00FF5013">
        <w:rPr>
          <w:rFonts w:ascii="Times New Roman" w:hAnsi="Times New Roman"/>
          <w:sz w:val="20"/>
          <w:szCs w:val="20"/>
        </w:rPr>
        <w:t>: Wiener filtering is applied through multiple PRBs and multiple symbols. (2-dimensional)</w:t>
      </w:r>
    </w:p>
    <w:p w14:paraId="5039D03F" w14:textId="77777777" w:rsidR="00B12527" w:rsidRPr="00B31171" w:rsidRDefault="00B12527" w:rsidP="00B12527">
      <w:pPr>
        <w:numPr>
          <w:ilvl w:val="1"/>
          <w:numId w:val="11"/>
        </w:numPr>
        <w:spacing w:after="60"/>
        <w:jc w:val="both"/>
      </w:pPr>
      <w:r w:rsidRPr="00B31171">
        <w:t>If there are available data symbols which has been successfully decoded for some users, both DM-RS and data can be used for the filtering. Otherwise, only DM-RS part is used.</w:t>
      </w:r>
    </w:p>
    <w:p w14:paraId="54F6DF85" w14:textId="77777777" w:rsidR="00B12527" w:rsidRPr="00FF5013" w:rsidRDefault="00B12527" w:rsidP="00B1252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FF5013">
        <w:rPr>
          <w:rFonts w:ascii="Times New Roman" w:hAnsi="Times New Roman"/>
          <w:b/>
          <w:sz w:val="20"/>
          <w:szCs w:val="20"/>
        </w:rPr>
        <w:t>Step-3</w:t>
      </w:r>
      <w:r w:rsidRPr="00FF5013">
        <w:rPr>
          <w:rFonts w:ascii="Times New Roman" w:hAnsi="Times New Roman"/>
          <w:sz w:val="20"/>
          <w:szCs w:val="20"/>
        </w:rPr>
        <w:t>: Reconstruct the received signals of DM-RS by multiplying filtered estimates (output of the filter) to the defined DMRS sequence</w:t>
      </w:r>
    </w:p>
    <w:p w14:paraId="1DE9DAF8" w14:textId="77777777" w:rsidR="00B12527" w:rsidRPr="00FF5013" w:rsidRDefault="00B12527" w:rsidP="00B1252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hAnsi="Times New Roman"/>
          <w:sz w:val="20"/>
          <w:szCs w:val="20"/>
          <w:lang w:val="en-GB"/>
        </w:rPr>
      </w:pPr>
      <w:r w:rsidRPr="00FF5013">
        <w:rPr>
          <w:rFonts w:ascii="Times New Roman" w:hAnsi="Times New Roman"/>
          <w:b/>
          <w:sz w:val="20"/>
          <w:szCs w:val="20"/>
          <w:lang w:val="en-GB"/>
        </w:rPr>
        <w:t>Step-4</w:t>
      </w:r>
      <w:r w:rsidRPr="00FF5013">
        <w:rPr>
          <w:rFonts w:ascii="Times New Roman" w:hAnsi="Times New Roman"/>
          <w:sz w:val="20"/>
          <w:szCs w:val="20"/>
          <w:lang w:val="en-GB"/>
        </w:rPr>
        <w:t>: Apply IC procedure by subtracting reconstructed signals of other users from the original received signal in DMRS part</w:t>
      </w:r>
    </w:p>
    <w:p w14:paraId="2F8213EB" w14:textId="77777777" w:rsidR="00B12527" w:rsidRDefault="00B12527" w:rsidP="00B1252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hAnsi="Times New Roman"/>
          <w:sz w:val="20"/>
          <w:szCs w:val="20"/>
          <w:lang w:val="en-GB"/>
        </w:rPr>
      </w:pPr>
      <w:r w:rsidRPr="00FF5013">
        <w:rPr>
          <w:rFonts w:ascii="Times New Roman" w:hAnsi="Times New Roman"/>
          <w:b/>
          <w:sz w:val="20"/>
          <w:szCs w:val="20"/>
          <w:lang w:val="en-GB"/>
        </w:rPr>
        <w:t>Step-5</w:t>
      </w:r>
      <w:r w:rsidRPr="00FF5013">
        <w:rPr>
          <w:rFonts w:ascii="Times New Roman" w:hAnsi="Times New Roman"/>
          <w:sz w:val="20"/>
          <w:szCs w:val="20"/>
          <w:lang w:val="en-GB"/>
        </w:rPr>
        <w:t>: Steps 1-4 are repeated for fixed number of iterations. (e.g., 4 iterations)</w:t>
      </w:r>
    </w:p>
    <w:p w14:paraId="2C42DE36" w14:textId="77777777" w:rsidR="00B12527" w:rsidRDefault="00B12527" w:rsidP="00B12527">
      <w:pPr>
        <w:rPr>
          <w:lang w:val="en-GB" w:eastAsia="zh-CN"/>
        </w:rPr>
      </w:pPr>
    </w:p>
    <w:p w14:paraId="1C538E2B" w14:textId="77777777" w:rsidR="00B12527" w:rsidRPr="00B12527" w:rsidRDefault="00B12527" w:rsidP="00B12527">
      <w:pPr>
        <w:rPr>
          <w:lang w:val="en-GB" w:eastAsia="zh-CN"/>
        </w:rPr>
      </w:pPr>
    </w:p>
    <w:sectPr w:rsidR="00B12527" w:rsidRPr="00B12527" w:rsidSect="006721B4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9446A" w14:textId="77777777" w:rsidR="00664C59" w:rsidRDefault="00664C59">
      <w:r>
        <w:separator/>
      </w:r>
    </w:p>
  </w:endnote>
  <w:endnote w:type="continuationSeparator" w:id="0">
    <w:p w14:paraId="774D5A88" w14:textId="77777777" w:rsidR="00664C59" w:rsidRDefault="0066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95471" w14:textId="77777777" w:rsidR="009F00CC" w:rsidRDefault="009F00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95582" w14:textId="77777777" w:rsidR="009F00CC" w:rsidRDefault="009F00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9910F" w14:textId="77777777" w:rsidR="009F00CC" w:rsidRDefault="009F00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788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7884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D6706" w14:textId="77777777" w:rsidR="00664C59" w:rsidRDefault="00664C59">
      <w:r>
        <w:separator/>
      </w:r>
    </w:p>
  </w:footnote>
  <w:footnote w:type="continuationSeparator" w:id="0">
    <w:p w14:paraId="33F41480" w14:textId="77777777" w:rsidR="00664C59" w:rsidRDefault="00664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B414D" w14:textId="77777777" w:rsidR="009F00CC" w:rsidRDefault="009F00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7A72EA"/>
    <w:multiLevelType w:val="hybridMultilevel"/>
    <w:tmpl w:val="B0927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22936"/>
    <w:multiLevelType w:val="hybridMultilevel"/>
    <w:tmpl w:val="5B2C2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342406"/>
    <w:multiLevelType w:val="hybridMultilevel"/>
    <w:tmpl w:val="6158E9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9802A3"/>
    <w:multiLevelType w:val="hybridMultilevel"/>
    <w:tmpl w:val="D22ED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406F8"/>
    <w:multiLevelType w:val="hybridMultilevel"/>
    <w:tmpl w:val="5676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D93D5F"/>
    <w:multiLevelType w:val="hybridMultilevel"/>
    <w:tmpl w:val="4FCA656C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C53C10D8">
      <w:start w:val="1"/>
      <w:numFmt w:val="bullet"/>
      <w:lvlText w:val="o"/>
      <w:lvlJc w:val="left"/>
      <w:pPr>
        <w:tabs>
          <w:tab w:val="num" w:pos="1498"/>
        </w:tabs>
        <w:ind w:left="14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5FE47613"/>
    <w:multiLevelType w:val="hybridMultilevel"/>
    <w:tmpl w:val="234A4F46"/>
    <w:lvl w:ilvl="0" w:tplc="86AE2A6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63E77"/>
    <w:multiLevelType w:val="hybridMultilevel"/>
    <w:tmpl w:val="E71A90F6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4E38409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86096"/>
    <w:multiLevelType w:val="hybridMultilevel"/>
    <w:tmpl w:val="38CE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20652"/>
    <w:multiLevelType w:val="multilevel"/>
    <w:tmpl w:val="A47CD7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7306F2"/>
    <w:multiLevelType w:val="hybridMultilevel"/>
    <w:tmpl w:val="2BA47B6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11"/>
  </w:num>
  <w:num w:numId="8">
    <w:abstractNumId w:val="10"/>
  </w:num>
  <w:num w:numId="9">
    <w:abstractNumId w:val="2"/>
  </w:num>
  <w:num w:numId="10">
    <w:abstractNumId w:val="1"/>
  </w:num>
  <w:num w:numId="11">
    <w:abstractNumId w:val="6"/>
  </w:num>
  <w:num w:numId="12">
    <w:abstractNumId w:val="12"/>
  </w:num>
  <w:num w:numId="13">
    <w:abstractNumId w:val="15"/>
  </w:num>
  <w:num w:numId="14">
    <w:abstractNumId w:val="13"/>
  </w:num>
  <w:num w:numId="1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91C"/>
    <w:rsid w:val="00006C7A"/>
    <w:rsid w:val="000072BD"/>
    <w:rsid w:val="000074F2"/>
    <w:rsid w:val="0000759D"/>
    <w:rsid w:val="0000792C"/>
    <w:rsid w:val="00007AFF"/>
    <w:rsid w:val="00007CEF"/>
    <w:rsid w:val="00007F29"/>
    <w:rsid w:val="000101EF"/>
    <w:rsid w:val="000105C6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F10"/>
    <w:rsid w:val="00012047"/>
    <w:rsid w:val="0001208A"/>
    <w:rsid w:val="000124D1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F81"/>
    <w:rsid w:val="00015549"/>
    <w:rsid w:val="000157C4"/>
    <w:rsid w:val="00015BCB"/>
    <w:rsid w:val="00015F43"/>
    <w:rsid w:val="000162B2"/>
    <w:rsid w:val="0001686C"/>
    <w:rsid w:val="00016BD7"/>
    <w:rsid w:val="00016DCE"/>
    <w:rsid w:val="00016F62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DD0"/>
    <w:rsid w:val="00023435"/>
    <w:rsid w:val="00023547"/>
    <w:rsid w:val="00023C29"/>
    <w:rsid w:val="00023CA4"/>
    <w:rsid w:val="000246D9"/>
    <w:rsid w:val="000248D8"/>
    <w:rsid w:val="00024E37"/>
    <w:rsid w:val="00024E57"/>
    <w:rsid w:val="0002506A"/>
    <w:rsid w:val="0002511C"/>
    <w:rsid w:val="00025281"/>
    <w:rsid w:val="00025312"/>
    <w:rsid w:val="000255A1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F7"/>
    <w:rsid w:val="00026E9D"/>
    <w:rsid w:val="00026EF9"/>
    <w:rsid w:val="00027333"/>
    <w:rsid w:val="00027614"/>
    <w:rsid w:val="0002790C"/>
    <w:rsid w:val="00027EF6"/>
    <w:rsid w:val="000300FE"/>
    <w:rsid w:val="00030540"/>
    <w:rsid w:val="00030766"/>
    <w:rsid w:val="00030903"/>
    <w:rsid w:val="00030B4E"/>
    <w:rsid w:val="00030ED5"/>
    <w:rsid w:val="00030F74"/>
    <w:rsid w:val="00031242"/>
    <w:rsid w:val="0003125B"/>
    <w:rsid w:val="00031E61"/>
    <w:rsid w:val="00031EDD"/>
    <w:rsid w:val="0003216D"/>
    <w:rsid w:val="000321DC"/>
    <w:rsid w:val="000326D3"/>
    <w:rsid w:val="000327DF"/>
    <w:rsid w:val="000329B0"/>
    <w:rsid w:val="00032A64"/>
    <w:rsid w:val="00032F9E"/>
    <w:rsid w:val="000331E3"/>
    <w:rsid w:val="000334D2"/>
    <w:rsid w:val="00033834"/>
    <w:rsid w:val="00033A55"/>
    <w:rsid w:val="00033AE8"/>
    <w:rsid w:val="00033E5C"/>
    <w:rsid w:val="00034416"/>
    <w:rsid w:val="00034483"/>
    <w:rsid w:val="000349B7"/>
    <w:rsid w:val="00034DC2"/>
    <w:rsid w:val="00034E53"/>
    <w:rsid w:val="000350B6"/>
    <w:rsid w:val="0003540B"/>
    <w:rsid w:val="00035CAB"/>
    <w:rsid w:val="00035D4F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051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C8"/>
    <w:rsid w:val="000419C4"/>
    <w:rsid w:val="00041AA6"/>
    <w:rsid w:val="00041BBF"/>
    <w:rsid w:val="00042522"/>
    <w:rsid w:val="000426B1"/>
    <w:rsid w:val="00042BFC"/>
    <w:rsid w:val="0004304B"/>
    <w:rsid w:val="000430CF"/>
    <w:rsid w:val="00043261"/>
    <w:rsid w:val="00043703"/>
    <w:rsid w:val="00043A9A"/>
    <w:rsid w:val="00043ED5"/>
    <w:rsid w:val="0004403C"/>
    <w:rsid w:val="00044225"/>
    <w:rsid w:val="00044359"/>
    <w:rsid w:val="00044576"/>
    <w:rsid w:val="00044C99"/>
    <w:rsid w:val="00044CD4"/>
    <w:rsid w:val="00044E26"/>
    <w:rsid w:val="00044FC4"/>
    <w:rsid w:val="000451E5"/>
    <w:rsid w:val="000453F6"/>
    <w:rsid w:val="0004557F"/>
    <w:rsid w:val="00045FCC"/>
    <w:rsid w:val="0004660D"/>
    <w:rsid w:val="000468E3"/>
    <w:rsid w:val="00046CD6"/>
    <w:rsid w:val="00046CE4"/>
    <w:rsid w:val="00046F9A"/>
    <w:rsid w:val="0004713D"/>
    <w:rsid w:val="000472F3"/>
    <w:rsid w:val="000475B5"/>
    <w:rsid w:val="000477BB"/>
    <w:rsid w:val="00047A6F"/>
    <w:rsid w:val="00047A82"/>
    <w:rsid w:val="00050152"/>
    <w:rsid w:val="0005055B"/>
    <w:rsid w:val="000505E0"/>
    <w:rsid w:val="0005094F"/>
    <w:rsid w:val="0005100F"/>
    <w:rsid w:val="00051135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873"/>
    <w:rsid w:val="00055AD2"/>
    <w:rsid w:val="00055B8E"/>
    <w:rsid w:val="00055E10"/>
    <w:rsid w:val="0005602E"/>
    <w:rsid w:val="00056057"/>
    <w:rsid w:val="0005651C"/>
    <w:rsid w:val="0005684B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E17"/>
    <w:rsid w:val="00060F18"/>
    <w:rsid w:val="00060F6C"/>
    <w:rsid w:val="00060FDB"/>
    <w:rsid w:val="000610C5"/>
    <w:rsid w:val="000612C5"/>
    <w:rsid w:val="00061429"/>
    <w:rsid w:val="00061ACF"/>
    <w:rsid w:val="00061E34"/>
    <w:rsid w:val="0006216C"/>
    <w:rsid w:val="000621A9"/>
    <w:rsid w:val="000625CF"/>
    <w:rsid w:val="0006263A"/>
    <w:rsid w:val="0006291D"/>
    <w:rsid w:val="0006308B"/>
    <w:rsid w:val="00063485"/>
    <w:rsid w:val="000639C7"/>
    <w:rsid w:val="00063F57"/>
    <w:rsid w:val="0006406C"/>
    <w:rsid w:val="0006416A"/>
    <w:rsid w:val="000641F7"/>
    <w:rsid w:val="00064352"/>
    <w:rsid w:val="0006436D"/>
    <w:rsid w:val="000643CD"/>
    <w:rsid w:val="0006480B"/>
    <w:rsid w:val="000648A7"/>
    <w:rsid w:val="000649E9"/>
    <w:rsid w:val="00064A2B"/>
    <w:rsid w:val="00065100"/>
    <w:rsid w:val="0006549C"/>
    <w:rsid w:val="00065D64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8D9"/>
    <w:rsid w:val="00071E9B"/>
    <w:rsid w:val="00072125"/>
    <w:rsid w:val="00072519"/>
    <w:rsid w:val="000725AD"/>
    <w:rsid w:val="00072AB4"/>
    <w:rsid w:val="00072E75"/>
    <w:rsid w:val="00072EFA"/>
    <w:rsid w:val="0007364E"/>
    <w:rsid w:val="00073785"/>
    <w:rsid w:val="00074375"/>
    <w:rsid w:val="000743A0"/>
    <w:rsid w:val="00074475"/>
    <w:rsid w:val="00074BF5"/>
    <w:rsid w:val="00074C31"/>
    <w:rsid w:val="000752CD"/>
    <w:rsid w:val="000755A6"/>
    <w:rsid w:val="00075680"/>
    <w:rsid w:val="0007590A"/>
    <w:rsid w:val="00075999"/>
    <w:rsid w:val="00075E9B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9A2"/>
    <w:rsid w:val="00081CDB"/>
    <w:rsid w:val="00082152"/>
    <w:rsid w:val="0008221F"/>
    <w:rsid w:val="00082607"/>
    <w:rsid w:val="000826FF"/>
    <w:rsid w:val="000827D8"/>
    <w:rsid w:val="00082A49"/>
    <w:rsid w:val="00082E14"/>
    <w:rsid w:val="00082F91"/>
    <w:rsid w:val="00083205"/>
    <w:rsid w:val="00083322"/>
    <w:rsid w:val="00083788"/>
    <w:rsid w:val="00084255"/>
    <w:rsid w:val="000842E8"/>
    <w:rsid w:val="000844CD"/>
    <w:rsid w:val="000845CA"/>
    <w:rsid w:val="00085239"/>
    <w:rsid w:val="00085860"/>
    <w:rsid w:val="00085A20"/>
    <w:rsid w:val="000862BA"/>
    <w:rsid w:val="00086B50"/>
    <w:rsid w:val="00086C4D"/>
    <w:rsid w:val="00086CF2"/>
    <w:rsid w:val="0008731C"/>
    <w:rsid w:val="0008760B"/>
    <w:rsid w:val="00087881"/>
    <w:rsid w:val="00087BAB"/>
    <w:rsid w:val="00087DBB"/>
    <w:rsid w:val="00087E29"/>
    <w:rsid w:val="00087F91"/>
    <w:rsid w:val="00090573"/>
    <w:rsid w:val="00090586"/>
    <w:rsid w:val="000906E3"/>
    <w:rsid w:val="0009158E"/>
    <w:rsid w:val="00091606"/>
    <w:rsid w:val="00091714"/>
    <w:rsid w:val="0009176C"/>
    <w:rsid w:val="0009176E"/>
    <w:rsid w:val="00091D0A"/>
    <w:rsid w:val="000921E3"/>
    <w:rsid w:val="00092334"/>
    <w:rsid w:val="00092455"/>
    <w:rsid w:val="000924C4"/>
    <w:rsid w:val="000924E0"/>
    <w:rsid w:val="0009286A"/>
    <w:rsid w:val="00093097"/>
    <w:rsid w:val="000931C3"/>
    <w:rsid w:val="000937FA"/>
    <w:rsid w:val="0009399E"/>
    <w:rsid w:val="0009437A"/>
    <w:rsid w:val="000945FC"/>
    <w:rsid w:val="000947B7"/>
    <w:rsid w:val="000949A9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620"/>
    <w:rsid w:val="000979DA"/>
    <w:rsid w:val="000979F0"/>
    <w:rsid w:val="00097AE8"/>
    <w:rsid w:val="00097BFB"/>
    <w:rsid w:val="000A02DC"/>
    <w:rsid w:val="000A070B"/>
    <w:rsid w:val="000A0CA1"/>
    <w:rsid w:val="000A0E99"/>
    <w:rsid w:val="000A131D"/>
    <w:rsid w:val="000A1A92"/>
    <w:rsid w:val="000A1AD3"/>
    <w:rsid w:val="000A1B41"/>
    <w:rsid w:val="000A1CF2"/>
    <w:rsid w:val="000A1D49"/>
    <w:rsid w:val="000A1F63"/>
    <w:rsid w:val="000A23B7"/>
    <w:rsid w:val="000A2A09"/>
    <w:rsid w:val="000A2C15"/>
    <w:rsid w:val="000A2CC9"/>
    <w:rsid w:val="000A2CF9"/>
    <w:rsid w:val="000A2D70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65E"/>
    <w:rsid w:val="000B081C"/>
    <w:rsid w:val="000B0DB5"/>
    <w:rsid w:val="000B1061"/>
    <w:rsid w:val="000B10AB"/>
    <w:rsid w:val="000B1473"/>
    <w:rsid w:val="000B1491"/>
    <w:rsid w:val="000B16A2"/>
    <w:rsid w:val="000B17A1"/>
    <w:rsid w:val="000B1A5E"/>
    <w:rsid w:val="000B1CD3"/>
    <w:rsid w:val="000B256B"/>
    <w:rsid w:val="000B2883"/>
    <w:rsid w:val="000B2B2B"/>
    <w:rsid w:val="000B32CA"/>
    <w:rsid w:val="000B32D4"/>
    <w:rsid w:val="000B3489"/>
    <w:rsid w:val="000B36FF"/>
    <w:rsid w:val="000B38DA"/>
    <w:rsid w:val="000B3D0B"/>
    <w:rsid w:val="000B3F37"/>
    <w:rsid w:val="000B40B9"/>
    <w:rsid w:val="000B40CA"/>
    <w:rsid w:val="000B422A"/>
    <w:rsid w:val="000B4445"/>
    <w:rsid w:val="000B45EE"/>
    <w:rsid w:val="000B479A"/>
    <w:rsid w:val="000B49D7"/>
    <w:rsid w:val="000B4E43"/>
    <w:rsid w:val="000B520D"/>
    <w:rsid w:val="000B53AF"/>
    <w:rsid w:val="000B546F"/>
    <w:rsid w:val="000B5EAC"/>
    <w:rsid w:val="000B60B9"/>
    <w:rsid w:val="000B65BE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DBD"/>
    <w:rsid w:val="000C1F69"/>
    <w:rsid w:val="000C2483"/>
    <w:rsid w:val="000C261A"/>
    <w:rsid w:val="000C2A8D"/>
    <w:rsid w:val="000C2C53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7AD"/>
    <w:rsid w:val="000C47E3"/>
    <w:rsid w:val="000C4824"/>
    <w:rsid w:val="000C4C76"/>
    <w:rsid w:val="000C5046"/>
    <w:rsid w:val="000C550B"/>
    <w:rsid w:val="000C570E"/>
    <w:rsid w:val="000C5759"/>
    <w:rsid w:val="000C5A03"/>
    <w:rsid w:val="000C5BF1"/>
    <w:rsid w:val="000C5C2F"/>
    <w:rsid w:val="000C5E7D"/>
    <w:rsid w:val="000C6280"/>
    <w:rsid w:val="000C6672"/>
    <w:rsid w:val="000C66CD"/>
    <w:rsid w:val="000C673C"/>
    <w:rsid w:val="000C69F8"/>
    <w:rsid w:val="000C70C9"/>
    <w:rsid w:val="000C70CE"/>
    <w:rsid w:val="000C71D9"/>
    <w:rsid w:val="000C73A3"/>
    <w:rsid w:val="000C7A2A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206C"/>
    <w:rsid w:val="000D23C1"/>
    <w:rsid w:val="000D25CB"/>
    <w:rsid w:val="000D2AE0"/>
    <w:rsid w:val="000D2B74"/>
    <w:rsid w:val="000D2D04"/>
    <w:rsid w:val="000D2EA5"/>
    <w:rsid w:val="000D2F92"/>
    <w:rsid w:val="000D301C"/>
    <w:rsid w:val="000D33C4"/>
    <w:rsid w:val="000D35D4"/>
    <w:rsid w:val="000D362A"/>
    <w:rsid w:val="000D37FA"/>
    <w:rsid w:val="000D3A1D"/>
    <w:rsid w:val="000D3A6C"/>
    <w:rsid w:val="000D3AB8"/>
    <w:rsid w:val="000D4324"/>
    <w:rsid w:val="000D45BC"/>
    <w:rsid w:val="000D45D4"/>
    <w:rsid w:val="000D46EE"/>
    <w:rsid w:val="000D4A31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F84"/>
    <w:rsid w:val="000E4182"/>
    <w:rsid w:val="000E471D"/>
    <w:rsid w:val="000E48CD"/>
    <w:rsid w:val="000E4BF7"/>
    <w:rsid w:val="000E4C9B"/>
    <w:rsid w:val="000E4D01"/>
    <w:rsid w:val="000E5794"/>
    <w:rsid w:val="000E5830"/>
    <w:rsid w:val="000E5C4E"/>
    <w:rsid w:val="000E5DBF"/>
    <w:rsid w:val="000E5F22"/>
    <w:rsid w:val="000E6049"/>
    <w:rsid w:val="000E606C"/>
    <w:rsid w:val="000E631C"/>
    <w:rsid w:val="000E63F0"/>
    <w:rsid w:val="000E65A7"/>
    <w:rsid w:val="000E6635"/>
    <w:rsid w:val="000E6ECD"/>
    <w:rsid w:val="000E6F62"/>
    <w:rsid w:val="000E6F7E"/>
    <w:rsid w:val="000E7535"/>
    <w:rsid w:val="000E783F"/>
    <w:rsid w:val="000E793C"/>
    <w:rsid w:val="000E7D6B"/>
    <w:rsid w:val="000E7F51"/>
    <w:rsid w:val="000E7FAC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A82"/>
    <w:rsid w:val="000F1B0F"/>
    <w:rsid w:val="000F1CF3"/>
    <w:rsid w:val="000F203A"/>
    <w:rsid w:val="000F20CD"/>
    <w:rsid w:val="000F24C7"/>
    <w:rsid w:val="000F2503"/>
    <w:rsid w:val="000F2965"/>
    <w:rsid w:val="000F2E20"/>
    <w:rsid w:val="000F30CB"/>
    <w:rsid w:val="000F315B"/>
    <w:rsid w:val="000F3475"/>
    <w:rsid w:val="000F34C7"/>
    <w:rsid w:val="000F363A"/>
    <w:rsid w:val="000F3B40"/>
    <w:rsid w:val="000F3FFF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70C7"/>
    <w:rsid w:val="000F71A3"/>
    <w:rsid w:val="000F7763"/>
    <w:rsid w:val="000F77C9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2147"/>
    <w:rsid w:val="00102557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60E"/>
    <w:rsid w:val="0010672A"/>
    <w:rsid w:val="00106876"/>
    <w:rsid w:val="00106A95"/>
    <w:rsid w:val="00106CC3"/>
    <w:rsid w:val="00106CE0"/>
    <w:rsid w:val="00106E7E"/>
    <w:rsid w:val="001074C1"/>
    <w:rsid w:val="001074D1"/>
    <w:rsid w:val="0010791F"/>
    <w:rsid w:val="00107A16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4C3"/>
    <w:rsid w:val="00112A64"/>
    <w:rsid w:val="00112ABF"/>
    <w:rsid w:val="00112B8F"/>
    <w:rsid w:val="00112D41"/>
    <w:rsid w:val="00112F02"/>
    <w:rsid w:val="0011343C"/>
    <w:rsid w:val="001134DA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609A"/>
    <w:rsid w:val="001162D3"/>
    <w:rsid w:val="00116CA6"/>
    <w:rsid w:val="001171DF"/>
    <w:rsid w:val="001171EA"/>
    <w:rsid w:val="00117957"/>
    <w:rsid w:val="00117AA7"/>
    <w:rsid w:val="00117B90"/>
    <w:rsid w:val="001203DB"/>
    <w:rsid w:val="00120579"/>
    <w:rsid w:val="0012065B"/>
    <w:rsid w:val="0012079F"/>
    <w:rsid w:val="001207F3"/>
    <w:rsid w:val="00120BAB"/>
    <w:rsid w:val="00121897"/>
    <w:rsid w:val="00121E4C"/>
    <w:rsid w:val="00121F5D"/>
    <w:rsid w:val="001223B5"/>
    <w:rsid w:val="00122581"/>
    <w:rsid w:val="00122842"/>
    <w:rsid w:val="00122EB3"/>
    <w:rsid w:val="00122EEC"/>
    <w:rsid w:val="00123132"/>
    <w:rsid w:val="0012328F"/>
    <w:rsid w:val="0012345C"/>
    <w:rsid w:val="001235B2"/>
    <w:rsid w:val="001235C4"/>
    <w:rsid w:val="00123975"/>
    <w:rsid w:val="00123C3C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A6C"/>
    <w:rsid w:val="00132D74"/>
    <w:rsid w:val="00132E7E"/>
    <w:rsid w:val="00132FF8"/>
    <w:rsid w:val="001332F6"/>
    <w:rsid w:val="0013334C"/>
    <w:rsid w:val="0013344F"/>
    <w:rsid w:val="0013359C"/>
    <w:rsid w:val="00133AC5"/>
    <w:rsid w:val="00133EBD"/>
    <w:rsid w:val="00134012"/>
    <w:rsid w:val="001342E4"/>
    <w:rsid w:val="001342E7"/>
    <w:rsid w:val="001345D5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FC4"/>
    <w:rsid w:val="0013612A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8FE"/>
    <w:rsid w:val="00141E46"/>
    <w:rsid w:val="0014206B"/>
    <w:rsid w:val="00142093"/>
    <w:rsid w:val="00142E42"/>
    <w:rsid w:val="001431CE"/>
    <w:rsid w:val="001433C9"/>
    <w:rsid w:val="001435F2"/>
    <w:rsid w:val="0014371C"/>
    <w:rsid w:val="00143AF7"/>
    <w:rsid w:val="00143E78"/>
    <w:rsid w:val="00143FFE"/>
    <w:rsid w:val="0014471E"/>
    <w:rsid w:val="0014491B"/>
    <w:rsid w:val="00144B3F"/>
    <w:rsid w:val="00144BAC"/>
    <w:rsid w:val="00144E04"/>
    <w:rsid w:val="001454C4"/>
    <w:rsid w:val="00145545"/>
    <w:rsid w:val="00145E66"/>
    <w:rsid w:val="00146129"/>
    <w:rsid w:val="0014624C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50135"/>
    <w:rsid w:val="00150261"/>
    <w:rsid w:val="001503DF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D47"/>
    <w:rsid w:val="00152066"/>
    <w:rsid w:val="00152290"/>
    <w:rsid w:val="00152446"/>
    <w:rsid w:val="0015255A"/>
    <w:rsid w:val="00152761"/>
    <w:rsid w:val="0015289B"/>
    <w:rsid w:val="00152A3B"/>
    <w:rsid w:val="00152BFF"/>
    <w:rsid w:val="00153021"/>
    <w:rsid w:val="001531FD"/>
    <w:rsid w:val="0015347E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6C"/>
    <w:rsid w:val="00156B74"/>
    <w:rsid w:val="0015725F"/>
    <w:rsid w:val="00157315"/>
    <w:rsid w:val="0015757A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2A5"/>
    <w:rsid w:val="001613D3"/>
    <w:rsid w:val="001615D8"/>
    <w:rsid w:val="001618A3"/>
    <w:rsid w:val="00161BEA"/>
    <w:rsid w:val="00162262"/>
    <w:rsid w:val="001623B2"/>
    <w:rsid w:val="001623D9"/>
    <w:rsid w:val="0016285C"/>
    <w:rsid w:val="00162BD5"/>
    <w:rsid w:val="00162CF1"/>
    <w:rsid w:val="00162F03"/>
    <w:rsid w:val="00162F82"/>
    <w:rsid w:val="001630E4"/>
    <w:rsid w:val="001632D2"/>
    <w:rsid w:val="00163542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634F"/>
    <w:rsid w:val="00166377"/>
    <w:rsid w:val="001669F9"/>
    <w:rsid w:val="00166ABA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6CF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2E20"/>
    <w:rsid w:val="00173192"/>
    <w:rsid w:val="00173869"/>
    <w:rsid w:val="001738A5"/>
    <w:rsid w:val="00173A00"/>
    <w:rsid w:val="001741DE"/>
    <w:rsid w:val="00174456"/>
    <w:rsid w:val="0017474E"/>
    <w:rsid w:val="00174794"/>
    <w:rsid w:val="00174B06"/>
    <w:rsid w:val="00174CA7"/>
    <w:rsid w:val="00174DDB"/>
    <w:rsid w:val="00174ECB"/>
    <w:rsid w:val="00174F2F"/>
    <w:rsid w:val="0017523F"/>
    <w:rsid w:val="001752EC"/>
    <w:rsid w:val="0017568A"/>
    <w:rsid w:val="00175B5A"/>
    <w:rsid w:val="00175B66"/>
    <w:rsid w:val="0017629E"/>
    <w:rsid w:val="00176414"/>
    <w:rsid w:val="00176491"/>
    <w:rsid w:val="00176F4C"/>
    <w:rsid w:val="00176FEC"/>
    <w:rsid w:val="00177036"/>
    <w:rsid w:val="0017714C"/>
    <w:rsid w:val="0017722E"/>
    <w:rsid w:val="00177711"/>
    <w:rsid w:val="00177A0D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60"/>
    <w:rsid w:val="00181104"/>
    <w:rsid w:val="001817BA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6DF"/>
    <w:rsid w:val="00183878"/>
    <w:rsid w:val="00183CC6"/>
    <w:rsid w:val="00183D8A"/>
    <w:rsid w:val="00183E8B"/>
    <w:rsid w:val="00183F11"/>
    <w:rsid w:val="001840D6"/>
    <w:rsid w:val="001840F5"/>
    <w:rsid w:val="00184681"/>
    <w:rsid w:val="00184DAB"/>
    <w:rsid w:val="00184F51"/>
    <w:rsid w:val="00185257"/>
    <w:rsid w:val="00185898"/>
    <w:rsid w:val="00185A0F"/>
    <w:rsid w:val="00185E59"/>
    <w:rsid w:val="00185F10"/>
    <w:rsid w:val="0018633D"/>
    <w:rsid w:val="00186395"/>
    <w:rsid w:val="001864C2"/>
    <w:rsid w:val="00186864"/>
    <w:rsid w:val="00186B4D"/>
    <w:rsid w:val="00186FD6"/>
    <w:rsid w:val="00187290"/>
    <w:rsid w:val="0018748A"/>
    <w:rsid w:val="0018767B"/>
    <w:rsid w:val="00190205"/>
    <w:rsid w:val="00190307"/>
    <w:rsid w:val="00190705"/>
    <w:rsid w:val="00190927"/>
    <w:rsid w:val="00190BD5"/>
    <w:rsid w:val="00190FB0"/>
    <w:rsid w:val="00191727"/>
    <w:rsid w:val="0019189A"/>
    <w:rsid w:val="00191A2B"/>
    <w:rsid w:val="00191B41"/>
    <w:rsid w:val="00191EBF"/>
    <w:rsid w:val="0019213A"/>
    <w:rsid w:val="001925E5"/>
    <w:rsid w:val="001929C8"/>
    <w:rsid w:val="00192D98"/>
    <w:rsid w:val="00192FC0"/>
    <w:rsid w:val="0019350F"/>
    <w:rsid w:val="001935F1"/>
    <w:rsid w:val="00193987"/>
    <w:rsid w:val="00193D96"/>
    <w:rsid w:val="00194059"/>
    <w:rsid w:val="001946CE"/>
    <w:rsid w:val="001947E7"/>
    <w:rsid w:val="00194F6C"/>
    <w:rsid w:val="00195272"/>
    <w:rsid w:val="00195483"/>
    <w:rsid w:val="0019573B"/>
    <w:rsid w:val="0019592C"/>
    <w:rsid w:val="00195E4A"/>
    <w:rsid w:val="00195F3B"/>
    <w:rsid w:val="0019603E"/>
    <w:rsid w:val="00196085"/>
    <w:rsid w:val="00196A48"/>
    <w:rsid w:val="00196B90"/>
    <w:rsid w:val="00196DC7"/>
    <w:rsid w:val="00196E75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19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F0F"/>
    <w:rsid w:val="001A3FA5"/>
    <w:rsid w:val="001A4766"/>
    <w:rsid w:val="001A4EDF"/>
    <w:rsid w:val="001A5070"/>
    <w:rsid w:val="001A5174"/>
    <w:rsid w:val="001A5B32"/>
    <w:rsid w:val="001A5C82"/>
    <w:rsid w:val="001A61A0"/>
    <w:rsid w:val="001A628F"/>
    <w:rsid w:val="001A639C"/>
    <w:rsid w:val="001A6575"/>
    <w:rsid w:val="001A65B2"/>
    <w:rsid w:val="001A66F6"/>
    <w:rsid w:val="001A6728"/>
    <w:rsid w:val="001A6AFE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A4"/>
    <w:rsid w:val="001B08D8"/>
    <w:rsid w:val="001B0A66"/>
    <w:rsid w:val="001B0F1F"/>
    <w:rsid w:val="001B12F7"/>
    <w:rsid w:val="001B13BD"/>
    <w:rsid w:val="001B14C9"/>
    <w:rsid w:val="001B1565"/>
    <w:rsid w:val="001B17D9"/>
    <w:rsid w:val="001B199F"/>
    <w:rsid w:val="001B1F17"/>
    <w:rsid w:val="001B1F29"/>
    <w:rsid w:val="001B2085"/>
    <w:rsid w:val="001B26EE"/>
    <w:rsid w:val="001B2993"/>
    <w:rsid w:val="001B2CF4"/>
    <w:rsid w:val="001B3134"/>
    <w:rsid w:val="001B319F"/>
    <w:rsid w:val="001B3754"/>
    <w:rsid w:val="001B4BAB"/>
    <w:rsid w:val="001B4F56"/>
    <w:rsid w:val="001B5332"/>
    <w:rsid w:val="001B53B3"/>
    <w:rsid w:val="001B54E9"/>
    <w:rsid w:val="001B5EA5"/>
    <w:rsid w:val="001B5F67"/>
    <w:rsid w:val="001B6080"/>
    <w:rsid w:val="001B6369"/>
    <w:rsid w:val="001B6488"/>
    <w:rsid w:val="001B6ACB"/>
    <w:rsid w:val="001B6AF3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A38"/>
    <w:rsid w:val="001C1BDF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F5F"/>
    <w:rsid w:val="001C518A"/>
    <w:rsid w:val="001C589B"/>
    <w:rsid w:val="001C58A6"/>
    <w:rsid w:val="001C5B96"/>
    <w:rsid w:val="001C5F88"/>
    <w:rsid w:val="001C606B"/>
    <w:rsid w:val="001C60C4"/>
    <w:rsid w:val="001C619C"/>
    <w:rsid w:val="001C7185"/>
    <w:rsid w:val="001C73A6"/>
    <w:rsid w:val="001C76D7"/>
    <w:rsid w:val="001C7AB6"/>
    <w:rsid w:val="001C7F47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FF"/>
    <w:rsid w:val="001D2851"/>
    <w:rsid w:val="001D2B3C"/>
    <w:rsid w:val="001D2BB2"/>
    <w:rsid w:val="001D2DBE"/>
    <w:rsid w:val="001D2E6C"/>
    <w:rsid w:val="001D2ECD"/>
    <w:rsid w:val="001D329E"/>
    <w:rsid w:val="001D3414"/>
    <w:rsid w:val="001D3C68"/>
    <w:rsid w:val="001D4315"/>
    <w:rsid w:val="001D43C0"/>
    <w:rsid w:val="001D477D"/>
    <w:rsid w:val="001D47F5"/>
    <w:rsid w:val="001D491D"/>
    <w:rsid w:val="001D4969"/>
    <w:rsid w:val="001D4AF0"/>
    <w:rsid w:val="001D4F24"/>
    <w:rsid w:val="001D506F"/>
    <w:rsid w:val="001D57BC"/>
    <w:rsid w:val="001D66CA"/>
    <w:rsid w:val="001D6E61"/>
    <w:rsid w:val="001D6F30"/>
    <w:rsid w:val="001D719C"/>
    <w:rsid w:val="001D7260"/>
    <w:rsid w:val="001D738C"/>
    <w:rsid w:val="001D75E8"/>
    <w:rsid w:val="001D76FE"/>
    <w:rsid w:val="001D7816"/>
    <w:rsid w:val="001D791F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E98"/>
    <w:rsid w:val="001E420B"/>
    <w:rsid w:val="001E4583"/>
    <w:rsid w:val="001E4623"/>
    <w:rsid w:val="001E4704"/>
    <w:rsid w:val="001E484A"/>
    <w:rsid w:val="001E48BC"/>
    <w:rsid w:val="001E4C13"/>
    <w:rsid w:val="001E50CB"/>
    <w:rsid w:val="001E5108"/>
    <w:rsid w:val="001E5234"/>
    <w:rsid w:val="001E5674"/>
    <w:rsid w:val="001E5B6F"/>
    <w:rsid w:val="001E5BB2"/>
    <w:rsid w:val="001E5D1F"/>
    <w:rsid w:val="001E6395"/>
    <w:rsid w:val="001E6419"/>
    <w:rsid w:val="001E6446"/>
    <w:rsid w:val="001E67DD"/>
    <w:rsid w:val="001E684F"/>
    <w:rsid w:val="001E6C1B"/>
    <w:rsid w:val="001E6DE6"/>
    <w:rsid w:val="001E6F14"/>
    <w:rsid w:val="001E719A"/>
    <w:rsid w:val="001E73D8"/>
    <w:rsid w:val="001E750C"/>
    <w:rsid w:val="001E7C10"/>
    <w:rsid w:val="001E7D0E"/>
    <w:rsid w:val="001E7FC7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9AB"/>
    <w:rsid w:val="001F3E5E"/>
    <w:rsid w:val="001F45E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6F0C"/>
    <w:rsid w:val="001F715C"/>
    <w:rsid w:val="001F72B8"/>
    <w:rsid w:val="001F7308"/>
    <w:rsid w:val="001F7317"/>
    <w:rsid w:val="001F757C"/>
    <w:rsid w:val="001F798D"/>
    <w:rsid w:val="001F7DD6"/>
    <w:rsid w:val="002000F2"/>
    <w:rsid w:val="002000FC"/>
    <w:rsid w:val="00200A92"/>
    <w:rsid w:val="00200BF9"/>
    <w:rsid w:val="002011B8"/>
    <w:rsid w:val="00201736"/>
    <w:rsid w:val="00201C7E"/>
    <w:rsid w:val="00201D85"/>
    <w:rsid w:val="002020EB"/>
    <w:rsid w:val="00202201"/>
    <w:rsid w:val="002022F7"/>
    <w:rsid w:val="00202D2E"/>
    <w:rsid w:val="00202F23"/>
    <w:rsid w:val="00203159"/>
    <w:rsid w:val="002036B4"/>
    <w:rsid w:val="002039A0"/>
    <w:rsid w:val="00203A6E"/>
    <w:rsid w:val="00203C7E"/>
    <w:rsid w:val="00203DBA"/>
    <w:rsid w:val="00203F00"/>
    <w:rsid w:val="00203F5C"/>
    <w:rsid w:val="002047DE"/>
    <w:rsid w:val="00204A5A"/>
    <w:rsid w:val="00204AAD"/>
    <w:rsid w:val="00204BBF"/>
    <w:rsid w:val="00204C12"/>
    <w:rsid w:val="00204D92"/>
    <w:rsid w:val="00205635"/>
    <w:rsid w:val="002058DC"/>
    <w:rsid w:val="00205A34"/>
    <w:rsid w:val="00205A56"/>
    <w:rsid w:val="00205AB2"/>
    <w:rsid w:val="00205B7B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B7"/>
    <w:rsid w:val="0020674D"/>
    <w:rsid w:val="00206799"/>
    <w:rsid w:val="00206A5D"/>
    <w:rsid w:val="00206AB9"/>
    <w:rsid w:val="00206E54"/>
    <w:rsid w:val="00206E5A"/>
    <w:rsid w:val="002070D1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820"/>
    <w:rsid w:val="00213851"/>
    <w:rsid w:val="00213A2D"/>
    <w:rsid w:val="00213C8F"/>
    <w:rsid w:val="00213F12"/>
    <w:rsid w:val="00214076"/>
    <w:rsid w:val="002144DF"/>
    <w:rsid w:val="00214E0D"/>
    <w:rsid w:val="00215228"/>
    <w:rsid w:val="00215575"/>
    <w:rsid w:val="0021586D"/>
    <w:rsid w:val="00215FC6"/>
    <w:rsid w:val="002162EA"/>
    <w:rsid w:val="0021659F"/>
    <w:rsid w:val="002165F9"/>
    <w:rsid w:val="00216685"/>
    <w:rsid w:val="00216A4E"/>
    <w:rsid w:val="00216B17"/>
    <w:rsid w:val="00216BBF"/>
    <w:rsid w:val="00216E50"/>
    <w:rsid w:val="00217135"/>
    <w:rsid w:val="0021737B"/>
    <w:rsid w:val="002173C7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3DD"/>
    <w:rsid w:val="00222E22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97A"/>
    <w:rsid w:val="00224A9B"/>
    <w:rsid w:val="00224C25"/>
    <w:rsid w:val="00224C61"/>
    <w:rsid w:val="00224EEA"/>
    <w:rsid w:val="00225344"/>
    <w:rsid w:val="00225593"/>
    <w:rsid w:val="002258AE"/>
    <w:rsid w:val="00225CA2"/>
    <w:rsid w:val="0022657F"/>
    <w:rsid w:val="002269A7"/>
    <w:rsid w:val="00226BD3"/>
    <w:rsid w:val="00226F03"/>
    <w:rsid w:val="00226F21"/>
    <w:rsid w:val="00227061"/>
    <w:rsid w:val="0022735A"/>
    <w:rsid w:val="00227557"/>
    <w:rsid w:val="002275A8"/>
    <w:rsid w:val="0022763A"/>
    <w:rsid w:val="00227873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983"/>
    <w:rsid w:val="00232E9D"/>
    <w:rsid w:val="00232EA4"/>
    <w:rsid w:val="002331C2"/>
    <w:rsid w:val="0023367C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64A"/>
    <w:rsid w:val="002347FC"/>
    <w:rsid w:val="002348E2"/>
    <w:rsid w:val="002349C5"/>
    <w:rsid w:val="00234B44"/>
    <w:rsid w:val="002354A3"/>
    <w:rsid w:val="00235534"/>
    <w:rsid w:val="00235581"/>
    <w:rsid w:val="00235698"/>
    <w:rsid w:val="00235724"/>
    <w:rsid w:val="0023580E"/>
    <w:rsid w:val="002362BC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B7D"/>
    <w:rsid w:val="00240C17"/>
    <w:rsid w:val="00240F76"/>
    <w:rsid w:val="0024103F"/>
    <w:rsid w:val="00241C7B"/>
    <w:rsid w:val="002421F2"/>
    <w:rsid w:val="00242B2A"/>
    <w:rsid w:val="00242CAE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924"/>
    <w:rsid w:val="00244A72"/>
    <w:rsid w:val="00245083"/>
    <w:rsid w:val="00245492"/>
    <w:rsid w:val="00245A41"/>
    <w:rsid w:val="00245B70"/>
    <w:rsid w:val="00245D7D"/>
    <w:rsid w:val="00245E39"/>
    <w:rsid w:val="00245FBA"/>
    <w:rsid w:val="0024610C"/>
    <w:rsid w:val="00246377"/>
    <w:rsid w:val="002463CD"/>
    <w:rsid w:val="0024668A"/>
    <w:rsid w:val="002466A0"/>
    <w:rsid w:val="00246C52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3D5"/>
    <w:rsid w:val="00250A93"/>
    <w:rsid w:val="00250D9C"/>
    <w:rsid w:val="00251117"/>
    <w:rsid w:val="00251129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F42"/>
    <w:rsid w:val="002554A7"/>
    <w:rsid w:val="002554EF"/>
    <w:rsid w:val="00255C71"/>
    <w:rsid w:val="002562A9"/>
    <w:rsid w:val="002563B9"/>
    <w:rsid w:val="0025692A"/>
    <w:rsid w:val="00256F02"/>
    <w:rsid w:val="002571C8"/>
    <w:rsid w:val="002572F1"/>
    <w:rsid w:val="00257424"/>
    <w:rsid w:val="00257A62"/>
    <w:rsid w:val="00257B64"/>
    <w:rsid w:val="00260156"/>
    <w:rsid w:val="002606C7"/>
    <w:rsid w:val="0026075E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979"/>
    <w:rsid w:val="00262CEB"/>
    <w:rsid w:val="00262E69"/>
    <w:rsid w:val="00263038"/>
    <w:rsid w:val="0026313D"/>
    <w:rsid w:val="002634A4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509A"/>
    <w:rsid w:val="002651FC"/>
    <w:rsid w:val="00265701"/>
    <w:rsid w:val="00265AF9"/>
    <w:rsid w:val="00265E3B"/>
    <w:rsid w:val="00265E9A"/>
    <w:rsid w:val="00266210"/>
    <w:rsid w:val="00266253"/>
    <w:rsid w:val="0026628D"/>
    <w:rsid w:val="00266A25"/>
    <w:rsid w:val="00266C96"/>
    <w:rsid w:val="0026716C"/>
    <w:rsid w:val="00267243"/>
    <w:rsid w:val="002673F0"/>
    <w:rsid w:val="00267DAB"/>
    <w:rsid w:val="0027030B"/>
    <w:rsid w:val="00270A64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E9"/>
    <w:rsid w:val="00271DEE"/>
    <w:rsid w:val="00271EEF"/>
    <w:rsid w:val="002720CA"/>
    <w:rsid w:val="0027242C"/>
    <w:rsid w:val="00272474"/>
    <w:rsid w:val="002724B9"/>
    <w:rsid w:val="00272D06"/>
    <w:rsid w:val="00272E81"/>
    <w:rsid w:val="00272FEB"/>
    <w:rsid w:val="00273050"/>
    <w:rsid w:val="0027309D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C48"/>
    <w:rsid w:val="00276E2B"/>
    <w:rsid w:val="00277505"/>
    <w:rsid w:val="00277E00"/>
    <w:rsid w:val="00277E66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14AA"/>
    <w:rsid w:val="00281C3F"/>
    <w:rsid w:val="00281DE2"/>
    <w:rsid w:val="00282241"/>
    <w:rsid w:val="002825CE"/>
    <w:rsid w:val="0028263F"/>
    <w:rsid w:val="002826D0"/>
    <w:rsid w:val="002829E8"/>
    <w:rsid w:val="00283181"/>
    <w:rsid w:val="00283424"/>
    <w:rsid w:val="0028344D"/>
    <w:rsid w:val="002835A5"/>
    <w:rsid w:val="002836DC"/>
    <w:rsid w:val="00283D6B"/>
    <w:rsid w:val="00284486"/>
    <w:rsid w:val="0028482E"/>
    <w:rsid w:val="002849B7"/>
    <w:rsid w:val="00284AAA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0AAF"/>
    <w:rsid w:val="002913D7"/>
    <w:rsid w:val="002914FA"/>
    <w:rsid w:val="0029178F"/>
    <w:rsid w:val="00291B01"/>
    <w:rsid w:val="00292040"/>
    <w:rsid w:val="00292DCE"/>
    <w:rsid w:val="00292F1C"/>
    <w:rsid w:val="002934A8"/>
    <w:rsid w:val="00293504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F46"/>
    <w:rsid w:val="002A0581"/>
    <w:rsid w:val="002A05EF"/>
    <w:rsid w:val="002A0724"/>
    <w:rsid w:val="002A099D"/>
    <w:rsid w:val="002A0B5A"/>
    <w:rsid w:val="002A0C99"/>
    <w:rsid w:val="002A0DF4"/>
    <w:rsid w:val="002A1355"/>
    <w:rsid w:val="002A1697"/>
    <w:rsid w:val="002A1737"/>
    <w:rsid w:val="002A175A"/>
    <w:rsid w:val="002A1A57"/>
    <w:rsid w:val="002A1DA1"/>
    <w:rsid w:val="002A205B"/>
    <w:rsid w:val="002A22F3"/>
    <w:rsid w:val="002A2305"/>
    <w:rsid w:val="002A23D0"/>
    <w:rsid w:val="002A23D8"/>
    <w:rsid w:val="002A24F5"/>
    <w:rsid w:val="002A2963"/>
    <w:rsid w:val="002A2AF0"/>
    <w:rsid w:val="002A2FE5"/>
    <w:rsid w:val="002A31FF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5C7"/>
    <w:rsid w:val="002A4918"/>
    <w:rsid w:val="002A4996"/>
    <w:rsid w:val="002A4D4E"/>
    <w:rsid w:val="002A4E20"/>
    <w:rsid w:val="002A4E27"/>
    <w:rsid w:val="002A523D"/>
    <w:rsid w:val="002A535D"/>
    <w:rsid w:val="002A5488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4F7"/>
    <w:rsid w:val="002B1CA9"/>
    <w:rsid w:val="002B21D6"/>
    <w:rsid w:val="002B21E9"/>
    <w:rsid w:val="002B242D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D90"/>
    <w:rsid w:val="002B471F"/>
    <w:rsid w:val="002B4C39"/>
    <w:rsid w:val="002B5555"/>
    <w:rsid w:val="002B569B"/>
    <w:rsid w:val="002B5797"/>
    <w:rsid w:val="002B5976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C014C"/>
    <w:rsid w:val="002C04C2"/>
    <w:rsid w:val="002C0818"/>
    <w:rsid w:val="002C0975"/>
    <w:rsid w:val="002C0DD0"/>
    <w:rsid w:val="002C0E0A"/>
    <w:rsid w:val="002C1420"/>
    <w:rsid w:val="002C1780"/>
    <w:rsid w:val="002C1DF1"/>
    <w:rsid w:val="002C203A"/>
    <w:rsid w:val="002C235C"/>
    <w:rsid w:val="002C23DE"/>
    <w:rsid w:val="002C289F"/>
    <w:rsid w:val="002C2E8A"/>
    <w:rsid w:val="002C2FCD"/>
    <w:rsid w:val="002C307D"/>
    <w:rsid w:val="002C3240"/>
    <w:rsid w:val="002C36D3"/>
    <w:rsid w:val="002C3788"/>
    <w:rsid w:val="002C3883"/>
    <w:rsid w:val="002C3994"/>
    <w:rsid w:val="002C3AE4"/>
    <w:rsid w:val="002C3C99"/>
    <w:rsid w:val="002C3E89"/>
    <w:rsid w:val="002C3FE2"/>
    <w:rsid w:val="002C403F"/>
    <w:rsid w:val="002C4758"/>
    <w:rsid w:val="002C4950"/>
    <w:rsid w:val="002C4C8D"/>
    <w:rsid w:val="002C50DC"/>
    <w:rsid w:val="002C514C"/>
    <w:rsid w:val="002C5533"/>
    <w:rsid w:val="002C557B"/>
    <w:rsid w:val="002C5620"/>
    <w:rsid w:val="002C5A6B"/>
    <w:rsid w:val="002C5AA7"/>
    <w:rsid w:val="002C6030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D001E"/>
    <w:rsid w:val="002D0298"/>
    <w:rsid w:val="002D04DC"/>
    <w:rsid w:val="002D0657"/>
    <w:rsid w:val="002D09B3"/>
    <w:rsid w:val="002D0C99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A54"/>
    <w:rsid w:val="002D4E37"/>
    <w:rsid w:val="002D52E0"/>
    <w:rsid w:val="002D54DA"/>
    <w:rsid w:val="002D580B"/>
    <w:rsid w:val="002D5A5F"/>
    <w:rsid w:val="002D5DEA"/>
    <w:rsid w:val="002D6127"/>
    <w:rsid w:val="002D68C3"/>
    <w:rsid w:val="002D6C3F"/>
    <w:rsid w:val="002D6C69"/>
    <w:rsid w:val="002D6F25"/>
    <w:rsid w:val="002D772F"/>
    <w:rsid w:val="002D7B79"/>
    <w:rsid w:val="002D7E00"/>
    <w:rsid w:val="002D7F89"/>
    <w:rsid w:val="002E018E"/>
    <w:rsid w:val="002E04F0"/>
    <w:rsid w:val="002E0557"/>
    <w:rsid w:val="002E08F9"/>
    <w:rsid w:val="002E0BF2"/>
    <w:rsid w:val="002E0E94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51B"/>
    <w:rsid w:val="002E251E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42EF"/>
    <w:rsid w:val="002E4743"/>
    <w:rsid w:val="002E487E"/>
    <w:rsid w:val="002E4FCB"/>
    <w:rsid w:val="002E51AA"/>
    <w:rsid w:val="002E58E1"/>
    <w:rsid w:val="002E5BDD"/>
    <w:rsid w:val="002E5C56"/>
    <w:rsid w:val="002E6006"/>
    <w:rsid w:val="002E60F3"/>
    <w:rsid w:val="002E63A6"/>
    <w:rsid w:val="002E6785"/>
    <w:rsid w:val="002E679D"/>
    <w:rsid w:val="002E6C1F"/>
    <w:rsid w:val="002E6D73"/>
    <w:rsid w:val="002E6F01"/>
    <w:rsid w:val="002E7321"/>
    <w:rsid w:val="002E7894"/>
    <w:rsid w:val="002E79C1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90F"/>
    <w:rsid w:val="002F0ADB"/>
    <w:rsid w:val="002F16BB"/>
    <w:rsid w:val="002F17A3"/>
    <w:rsid w:val="002F2193"/>
    <w:rsid w:val="002F236A"/>
    <w:rsid w:val="002F2508"/>
    <w:rsid w:val="002F2AE0"/>
    <w:rsid w:val="002F3784"/>
    <w:rsid w:val="002F3F16"/>
    <w:rsid w:val="002F413F"/>
    <w:rsid w:val="002F44AD"/>
    <w:rsid w:val="002F45D3"/>
    <w:rsid w:val="002F4934"/>
    <w:rsid w:val="002F4A52"/>
    <w:rsid w:val="002F4CF5"/>
    <w:rsid w:val="002F4FC5"/>
    <w:rsid w:val="002F509E"/>
    <w:rsid w:val="002F52BE"/>
    <w:rsid w:val="002F52E6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CF"/>
    <w:rsid w:val="002F7B6D"/>
    <w:rsid w:val="002F7BD6"/>
    <w:rsid w:val="002F7D48"/>
    <w:rsid w:val="002F7EC5"/>
    <w:rsid w:val="003003AD"/>
    <w:rsid w:val="003004CC"/>
    <w:rsid w:val="00300EDB"/>
    <w:rsid w:val="003011C0"/>
    <w:rsid w:val="0030159E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A0"/>
    <w:rsid w:val="00303FB7"/>
    <w:rsid w:val="00304549"/>
    <w:rsid w:val="00304AC5"/>
    <w:rsid w:val="00304AEA"/>
    <w:rsid w:val="00304FCA"/>
    <w:rsid w:val="003053B3"/>
    <w:rsid w:val="0030577F"/>
    <w:rsid w:val="0030578F"/>
    <w:rsid w:val="0030599E"/>
    <w:rsid w:val="00305F56"/>
    <w:rsid w:val="00306218"/>
    <w:rsid w:val="003065FB"/>
    <w:rsid w:val="00306671"/>
    <w:rsid w:val="003070B3"/>
    <w:rsid w:val="003071CF"/>
    <w:rsid w:val="00307278"/>
    <w:rsid w:val="00307332"/>
    <w:rsid w:val="0030743A"/>
    <w:rsid w:val="00307B27"/>
    <w:rsid w:val="00307C80"/>
    <w:rsid w:val="00307F04"/>
    <w:rsid w:val="00307F28"/>
    <w:rsid w:val="00310095"/>
    <w:rsid w:val="003101DC"/>
    <w:rsid w:val="0031035A"/>
    <w:rsid w:val="003107F3"/>
    <w:rsid w:val="00310CC6"/>
    <w:rsid w:val="00311294"/>
    <w:rsid w:val="00311642"/>
    <w:rsid w:val="00311653"/>
    <w:rsid w:val="00311761"/>
    <w:rsid w:val="00311941"/>
    <w:rsid w:val="00311FBB"/>
    <w:rsid w:val="003121B8"/>
    <w:rsid w:val="00312471"/>
    <w:rsid w:val="00312CBB"/>
    <w:rsid w:val="00312E09"/>
    <w:rsid w:val="0031356E"/>
    <w:rsid w:val="003137A0"/>
    <w:rsid w:val="003137ED"/>
    <w:rsid w:val="0031391C"/>
    <w:rsid w:val="00313C33"/>
    <w:rsid w:val="00313C4F"/>
    <w:rsid w:val="00313F0D"/>
    <w:rsid w:val="003141C2"/>
    <w:rsid w:val="0031434F"/>
    <w:rsid w:val="00314629"/>
    <w:rsid w:val="00314A57"/>
    <w:rsid w:val="00315016"/>
    <w:rsid w:val="00315814"/>
    <w:rsid w:val="0031599D"/>
    <w:rsid w:val="00315F49"/>
    <w:rsid w:val="00315F72"/>
    <w:rsid w:val="00316072"/>
    <w:rsid w:val="00316265"/>
    <w:rsid w:val="003162E6"/>
    <w:rsid w:val="00316C58"/>
    <w:rsid w:val="00316C5F"/>
    <w:rsid w:val="00316E46"/>
    <w:rsid w:val="00316F9A"/>
    <w:rsid w:val="00317050"/>
    <w:rsid w:val="003173D6"/>
    <w:rsid w:val="003173FE"/>
    <w:rsid w:val="0031779C"/>
    <w:rsid w:val="00317884"/>
    <w:rsid w:val="00317B24"/>
    <w:rsid w:val="00317F65"/>
    <w:rsid w:val="003200D5"/>
    <w:rsid w:val="00320218"/>
    <w:rsid w:val="0032045E"/>
    <w:rsid w:val="0032079C"/>
    <w:rsid w:val="0032085E"/>
    <w:rsid w:val="00320B1B"/>
    <w:rsid w:val="00320FB7"/>
    <w:rsid w:val="0032172E"/>
    <w:rsid w:val="00321822"/>
    <w:rsid w:val="003218EB"/>
    <w:rsid w:val="00321B02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A68"/>
    <w:rsid w:val="00323B8E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962"/>
    <w:rsid w:val="00332CB2"/>
    <w:rsid w:val="0033319F"/>
    <w:rsid w:val="003334AC"/>
    <w:rsid w:val="00333625"/>
    <w:rsid w:val="003340BD"/>
    <w:rsid w:val="00335250"/>
    <w:rsid w:val="0033592C"/>
    <w:rsid w:val="00335A00"/>
    <w:rsid w:val="00335E2A"/>
    <w:rsid w:val="00336225"/>
    <w:rsid w:val="00336449"/>
    <w:rsid w:val="00336599"/>
    <w:rsid w:val="00336780"/>
    <w:rsid w:val="003367C5"/>
    <w:rsid w:val="00336933"/>
    <w:rsid w:val="00336CDB"/>
    <w:rsid w:val="003370D3"/>
    <w:rsid w:val="00337350"/>
    <w:rsid w:val="003378EC"/>
    <w:rsid w:val="00337C71"/>
    <w:rsid w:val="003402B7"/>
    <w:rsid w:val="00340A17"/>
    <w:rsid w:val="00340E16"/>
    <w:rsid w:val="00340E58"/>
    <w:rsid w:val="00340F05"/>
    <w:rsid w:val="00341087"/>
    <w:rsid w:val="00341ABC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D78"/>
    <w:rsid w:val="00342E6A"/>
    <w:rsid w:val="00342E9E"/>
    <w:rsid w:val="0034305B"/>
    <w:rsid w:val="003430E0"/>
    <w:rsid w:val="00343752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EB6"/>
    <w:rsid w:val="00346EB0"/>
    <w:rsid w:val="003471DC"/>
    <w:rsid w:val="0034745C"/>
    <w:rsid w:val="003477E8"/>
    <w:rsid w:val="00347B9B"/>
    <w:rsid w:val="00347F2E"/>
    <w:rsid w:val="00347F5C"/>
    <w:rsid w:val="003500F4"/>
    <w:rsid w:val="00350194"/>
    <w:rsid w:val="0035025F"/>
    <w:rsid w:val="003503F4"/>
    <w:rsid w:val="0035041A"/>
    <w:rsid w:val="00350483"/>
    <w:rsid w:val="003504EC"/>
    <w:rsid w:val="003505AD"/>
    <w:rsid w:val="00350631"/>
    <w:rsid w:val="00350932"/>
    <w:rsid w:val="00350F4E"/>
    <w:rsid w:val="00351675"/>
    <w:rsid w:val="00351756"/>
    <w:rsid w:val="0035180B"/>
    <w:rsid w:val="0035193C"/>
    <w:rsid w:val="00351C98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4AD"/>
    <w:rsid w:val="003547A0"/>
    <w:rsid w:val="00354B86"/>
    <w:rsid w:val="0035507C"/>
    <w:rsid w:val="003552C6"/>
    <w:rsid w:val="00355319"/>
    <w:rsid w:val="00355342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6012E"/>
    <w:rsid w:val="00360485"/>
    <w:rsid w:val="003604DB"/>
    <w:rsid w:val="0036056F"/>
    <w:rsid w:val="00360CF9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5DD"/>
    <w:rsid w:val="00364230"/>
    <w:rsid w:val="00364A63"/>
    <w:rsid w:val="00364C14"/>
    <w:rsid w:val="00364F8A"/>
    <w:rsid w:val="00365480"/>
    <w:rsid w:val="00365540"/>
    <w:rsid w:val="00366324"/>
    <w:rsid w:val="00366B71"/>
    <w:rsid w:val="00367516"/>
    <w:rsid w:val="00367529"/>
    <w:rsid w:val="003677F2"/>
    <w:rsid w:val="00367A44"/>
    <w:rsid w:val="00367BF0"/>
    <w:rsid w:val="00367D2F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FA"/>
    <w:rsid w:val="00372029"/>
    <w:rsid w:val="00372319"/>
    <w:rsid w:val="003724A1"/>
    <w:rsid w:val="0037262A"/>
    <w:rsid w:val="0037276C"/>
    <w:rsid w:val="00372836"/>
    <w:rsid w:val="00372A6B"/>
    <w:rsid w:val="00372F0F"/>
    <w:rsid w:val="00372FD7"/>
    <w:rsid w:val="003735AC"/>
    <w:rsid w:val="00373E10"/>
    <w:rsid w:val="00373EC6"/>
    <w:rsid w:val="00373F2C"/>
    <w:rsid w:val="0037406C"/>
    <w:rsid w:val="00374096"/>
    <w:rsid w:val="003741D2"/>
    <w:rsid w:val="003744CB"/>
    <w:rsid w:val="00374804"/>
    <w:rsid w:val="00374F06"/>
    <w:rsid w:val="00374F99"/>
    <w:rsid w:val="0037502B"/>
    <w:rsid w:val="003755F4"/>
    <w:rsid w:val="00375B88"/>
    <w:rsid w:val="00375C60"/>
    <w:rsid w:val="00375FFC"/>
    <w:rsid w:val="003764FA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2F6"/>
    <w:rsid w:val="0038084F"/>
    <w:rsid w:val="00380892"/>
    <w:rsid w:val="0038120E"/>
    <w:rsid w:val="00381685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7B"/>
    <w:rsid w:val="00383CA5"/>
    <w:rsid w:val="00383D4B"/>
    <w:rsid w:val="00383DDB"/>
    <w:rsid w:val="00384132"/>
    <w:rsid w:val="003842A8"/>
    <w:rsid w:val="003848D9"/>
    <w:rsid w:val="003849D4"/>
    <w:rsid w:val="00384EE5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675"/>
    <w:rsid w:val="00387771"/>
    <w:rsid w:val="00387B2B"/>
    <w:rsid w:val="00387CA7"/>
    <w:rsid w:val="00387DB9"/>
    <w:rsid w:val="00390133"/>
    <w:rsid w:val="003904B1"/>
    <w:rsid w:val="003907D2"/>
    <w:rsid w:val="00390A95"/>
    <w:rsid w:val="00390B8F"/>
    <w:rsid w:val="00390C56"/>
    <w:rsid w:val="0039122C"/>
    <w:rsid w:val="0039124D"/>
    <w:rsid w:val="00391446"/>
    <w:rsid w:val="003914C2"/>
    <w:rsid w:val="00391A92"/>
    <w:rsid w:val="00392077"/>
    <w:rsid w:val="00392368"/>
    <w:rsid w:val="003924A1"/>
    <w:rsid w:val="00392523"/>
    <w:rsid w:val="003925B8"/>
    <w:rsid w:val="003926BE"/>
    <w:rsid w:val="003927DD"/>
    <w:rsid w:val="00392C4F"/>
    <w:rsid w:val="00392D61"/>
    <w:rsid w:val="00392DB8"/>
    <w:rsid w:val="003931F0"/>
    <w:rsid w:val="00393555"/>
    <w:rsid w:val="00393B78"/>
    <w:rsid w:val="00394070"/>
    <w:rsid w:val="0039418B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10F"/>
    <w:rsid w:val="00396510"/>
    <w:rsid w:val="0039665F"/>
    <w:rsid w:val="00396694"/>
    <w:rsid w:val="0039732F"/>
    <w:rsid w:val="00397409"/>
    <w:rsid w:val="00397426"/>
    <w:rsid w:val="00397682"/>
    <w:rsid w:val="003978B8"/>
    <w:rsid w:val="00397B96"/>
    <w:rsid w:val="00397C89"/>
    <w:rsid w:val="003A0311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E4"/>
    <w:rsid w:val="003A19E0"/>
    <w:rsid w:val="003A1DD5"/>
    <w:rsid w:val="003A2019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A9"/>
    <w:rsid w:val="003A7747"/>
    <w:rsid w:val="003A7D76"/>
    <w:rsid w:val="003B0271"/>
    <w:rsid w:val="003B0299"/>
    <w:rsid w:val="003B0901"/>
    <w:rsid w:val="003B0B4D"/>
    <w:rsid w:val="003B0D51"/>
    <w:rsid w:val="003B101E"/>
    <w:rsid w:val="003B1046"/>
    <w:rsid w:val="003B14B8"/>
    <w:rsid w:val="003B1575"/>
    <w:rsid w:val="003B180E"/>
    <w:rsid w:val="003B188F"/>
    <w:rsid w:val="003B1C76"/>
    <w:rsid w:val="003B1CC2"/>
    <w:rsid w:val="003B2010"/>
    <w:rsid w:val="003B207F"/>
    <w:rsid w:val="003B21B1"/>
    <w:rsid w:val="003B2852"/>
    <w:rsid w:val="003B294F"/>
    <w:rsid w:val="003B2B79"/>
    <w:rsid w:val="003B38BE"/>
    <w:rsid w:val="003B3D57"/>
    <w:rsid w:val="003B4159"/>
    <w:rsid w:val="003B4482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E6D"/>
    <w:rsid w:val="003C009A"/>
    <w:rsid w:val="003C0536"/>
    <w:rsid w:val="003C07D7"/>
    <w:rsid w:val="003C0985"/>
    <w:rsid w:val="003C0CDF"/>
    <w:rsid w:val="003C0D37"/>
    <w:rsid w:val="003C11C7"/>
    <w:rsid w:val="003C16F1"/>
    <w:rsid w:val="003C19F0"/>
    <w:rsid w:val="003C1CCB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CE6"/>
    <w:rsid w:val="003C6232"/>
    <w:rsid w:val="003C6580"/>
    <w:rsid w:val="003C7459"/>
    <w:rsid w:val="003C7800"/>
    <w:rsid w:val="003C78C0"/>
    <w:rsid w:val="003C79A4"/>
    <w:rsid w:val="003C7B18"/>
    <w:rsid w:val="003C7DD2"/>
    <w:rsid w:val="003D023D"/>
    <w:rsid w:val="003D0884"/>
    <w:rsid w:val="003D09DA"/>
    <w:rsid w:val="003D0A97"/>
    <w:rsid w:val="003D0D75"/>
    <w:rsid w:val="003D0E68"/>
    <w:rsid w:val="003D1163"/>
    <w:rsid w:val="003D13FD"/>
    <w:rsid w:val="003D1727"/>
    <w:rsid w:val="003D1E87"/>
    <w:rsid w:val="003D2050"/>
    <w:rsid w:val="003D2127"/>
    <w:rsid w:val="003D22D3"/>
    <w:rsid w:val="003D2339"/>
    <w:rsid w:val="003D26AA"/>
    <w:rsid w:val="003D28C1"/>
    <w:rsid w:val="003D2A2B"/>
    <w:rsid w:val="003D2E8F"/>
    <w:rsid w:val="003D31BC"/>
    <w:rsid w:val="003D37C7"/>
    <w:rsid w:val="003D39A6"/>
    <w:rsid w:val="003D3C73"/>
    <w:rsid w:val="003D4330"/>
    <w:rsid w:val="003D4350"/>
    <w:rsid w:val="003D4409"/>
    <w:rsid w:val="003D45E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FBC"/>
    <w:rsid w:val="003D7562"/>
    <w:rsid w:val="003D77CC"/>
    <w:rsid w:val="003D79E8"/>
    <w:rsid w:val="003D7BE4"/>
    <w:rsid w:val="003D7D8E"/>
    <w:rsid w:val="003D7EA3"/>
    <w:rsid w:val="003D7EAB"/>
    <w:rsid w:val="003E0478"/>
    <w:rsid w:val="003E089F"/>
    <w:rsid w:val="003E0ADB"/>
    <w:rsid w:val="003E0CE4"/>
    <w:rsid w:val="003E0E75"/>
    <w:rsid w:val="003E1304"/>
    <w:rsid w:val="003E1473"/>
    <w:rsid w:val="003E1748"/>
    <w:rsid w:val="003E196A"/>
    <w:rsid w:val="003E1C62"/>
    <w:rsid w:val="003E1CF4"/>
    <w:rsid w:val="003E1F91"/>
    <w:rsid w:val="003E1FDB"/>
    <w:rsid w:val="003E23BA"/>
    <w:rsid w:val="003E240A"/>
    <w:rsid w:val="003E25D1"/>
    <w:rsid w:val="003E2BF4"/>
    <w:rsid w:val="003E34E1"/>
    <w:rsid w:val="003E3524"/>
    <w:rsid w:val="003E3731"/>
    <w:rsid w:val="003E3A98"/>
    <w:rsid w:val="003E3C5B"/>
    <w:rsid w:val="003E3D11"/>
    <w:rsid w:val="003E40C9"/>
    <w:rsid w:val="003E4345"/>
    <w:rsid w:val="003E46D8"/>
    <w:rsid w:val="003E4882"/>
    <w:rsid w:val="003E4CDB"/>
    <w:rsid w:val="003E52EB"/>
    <w:rsid w:val="003E5941"/>
    <w:rsid w:val="003E5A05"/>
    <w:rsid w:val="003E5B36"/>
    <w:rsid w:val="003E5D0E"/>
    <w:rsid w:val="003E5D6A"/>
    <w:rsid w:val="003E6592"/>
    <w:rsid w:val="003E67B0"/>
    <w:rsid w:val="003E7016"/>
    <w:rsid w:val="003E703E"/>
    <w:rsid w:val="003E7055"/>
    <w:rsid w:val="003E7147"/>
    <w:rsid w:val="003E73BC"/>
    <w:rsid w:val="003E7A07"/>
    <w:rsid w:val="003F0656"/>
    <w:rsid w:val="003F0905"/>
    <w:rsid w:val="003F0D0E"/>
    <w:rsid w:val="003F0E51"/>
    <w:rsid w:val="003F0EA6"/>
    <w:rsid w:val="003F12D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8A7"/>
    <w:rsid w:val="003F2A56"/>
    <w:rsid w:val="003F3386"/>
    <w:rsid w:val="003F3865"/>
    <w:rsid w:val="003F3AF9"/>
    <w:rsid w:val="003F4100"/>
    <w:rsid w:val="003F4620"/>
    <w:rsid w:val="003F47EC"/>
    <w:rsid w:val="003F4933"/>
    <w:rsid w:val="003F4977"/>
    <w:rsid w:val="003F4D02"/>
    <w:rsid w:val="003F4E1C"/>
    <w:rsid w:val="003F4E39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DD"/>
    <w:rsid w:val="003F7DFF"/>
    <w:rsid w:val="0040015E"/>
    <w:rsid w:val="0040017A"/>
    <w:rsid w:val="004003B2"/>
    <w:rsid w:val="004003D4"/>
    <w:rsid w:val="00400427"/>
    <w:rsid w:val="00400EF2"/>
    <w:rsid w:val="004010CF"/>
    <w:rsid w:val="004012FA"/>
    <w:rsid w:val="00401554"/>
    <w:rsid w:val="004017C6"/>
    <w:rsid w:val="00402375"/>
    <w:rsid w:val="004024AB"/>
    <w:rsid w:val="00402EB7"/>
    <w:rsid w:val="00402EEB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898"/>
    <w:rsid w:val="00405970"/>
    <w:rsid w:val="00405D95"/>
    <w:rsid w:val="00405F90"/>
    <w:rsid w:val="00406108"/>
    <w:rsid w:val="004062A4"/>
    <w:rsid w:val="00406412"/>
    <w:rsid w:val="00406B48"/>
    <w:rsid w:val="00406B68"/>
    <w:rsid w:val="00406F4B"/>
    <w:rsid w:val="00406FBD"/>
    <w:rsid w:val="004073B0"/>
    <w:rsid w:val="00407612"/>
    <w:rsid w:val="00407A37"/>
    <w:rsid w:val="00407A66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722"/>
    <w:rsid w:val="00411230"/>
    <w:rsid w:val="00411570"/>
    <w:rsid w:val="004115FF"/>
    <w:rsid w:val="00411886"/>
    <w:rsid w:val="004118C9"/>
    <w:rsid w:val="0041195D"/>
    <w:rsid w:val="00411B84"/>
    <w:rsid w:val="00412619"/>
    <w:rsid w:val="00412697"/>
    <w:rsid w:val="00412A27"/>
    <w:rsid w:val="00412F8D"/>
    <w:rsid w:val="00412FA0"/>
    <w:rsid w:val="00413369"/>
    <w:rsid w:val="00413627"/>
    <w:rsid w:val="00413D65"/>
    <w:rsid w:val="00414057"/>
    <w:rsid w:val="00414129"/>
    <w:rsid w:val="0041415B"/>
    <w:rsid w:val="004141FA"/>
    <w:rsid w:val="004145AE"/>
    <w:rsid w:val="004149B6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16C"/>
    <w:rsid w:val="004166DD"/>
    <w:rsid w:val="00416963"/>
    <w:rsid w:val="00416A5F"/>
    <w:rsid w:val="00416A66"/>
    <w:rsid w:val="00416C26"/>
    <w:rsid w:val="00416DCB"/>
    <w:rsid w:val="00417678"/>
    <w:rsid w:val="00417A46"/>
    <w:rsid w:val="00417F4B"/>
    <w:rsid w:val="00420126"/>
    <w:rsid w:val="00420333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1E4"/>
    <w:rsid w:val="00423326"/>
    <w:rsid w:val="004233B8"/>
    <w:rsid w:val="004245C5"/>
    <w:rsid w:val="00424A31"/>
    <w:rsid w:val="00424D58"/>
    <w:rsid w:val="00425710"/>
    <w:rsid w:val="004258FC"/>
    <w:rsid w:val="00425954"/>
    <w:rsid w:val="00425C97"/>
    <w:rsid w:val="00425E20"/>
    <w:rsid w:val="00425FFD"/>
    <w:rsid w:val="004262F8"/>
    <w:rsid w:val="00426442"/>
    <w:rsid w:val="0042654A"/>
    <w:rsid w:val="00426A93"/>
    <w:rsid w:val="00426C72"/>
    <w:rsid w:val="00426CA6"/>
    <w:rsid w:val="00426DFA"/>
    <w:rsid w:val="00426E12"/>
    <w:rsid w:val="004273E6"/>
    <w:rsid w:val="004276E3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4E7"/>
    <w:rsid w:val="00431531"/>
    <w:rsid w:val="00431626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379"/>
    <w:rsid w:val="00433735"/>
    <w:rsid w:val="00433C6F"/>
    <w:rsid w:val="00433C79"/>
    <w:rsid w:val="00433E82"/>
    <w:rsid w:val="00433F09"/>
    <w:rsid w:val="00434583"/>
    <w:rsid w:val="0043458D"/>
    <w:rsid w:val="00434717"/>
    <w:rsid w:val="00434754"/>
    <w:rsid w:val="0043480E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42F"/>
    <w:rsid w:val="0044153F"/>
    <w:rsid w:val="004416F6"/>
    <w:rsid w:val="00441851"/>
    <w:rsid w:val="004418D1"/>
    <w:rsid w:val="00442369"/>
    <w:rsid w:val="0044241B"/>
    <w:rsid w:val="004425C2"/>
    <w:rsid w:val="0044272B"/>
    <w:rsid w:val="00442824"/>
    <w:rsid w:val="00442BB5"/>
    <w:rsid w:val="00442FFB"/>
    <w:rsid w:val="004430FD"/>
    <w:rsid w:val="0044351D"/>
    <w:rsid w:val="00443753"/>
    <w:rsid w:val="00443A63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5F87"/>
    <w:rsid w:val="004462AF"/>
    <w:rsid w:val="0044639B"/>
    <w:rsid w:val="0044662A"/>
    <w:rsid w:val="0044666E"/>
    <w:rsid w:val="00447195"/>
    <w:rsid w:val="0044738F"/>
    <w:rsid w:val="00447486"/>
    <w:rsid w:val="00447D57"/>
    <w:rsid w:val="004500BE"/>
    <w:rsid w:val="0045053A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92"/>
    <w:rsid w:val="004527C0"/>
    <w:rsid w:val="00452A80"/>
    <w:rsid w:val="00453871"/>
    <w:rsid w:val="00453A93"/>
    <w:rsid w:val="00453BB6"/>
    <w:rsid w:val="00453DEF"/>
    <w:rsid w:val="004543E4"/>
    <w:rsid w:val="004548A7"/>
    <w:rsid w:val="004548E5"/>
    <w:rsid w:val="004549A3"/>
    <w:rsid w:val="00454E72"/>
    <w:rsid w:val="00454F08"/>
    <w:rsid w:val="00455099"/>
    <w:rsid w:val="00455105"/>
    <w:rsid w:val="00455557"/>
    <w:rsid w:val="004557E2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EF0"/>
    <w:rsid w:val="00462FAD"/>
    <w:rsid w:val="00462FC4"/>
    <w:rsid w:val="00463448"/>
    <w:rsid w:val="004635F7"/>
    <w:rsid w:val="0046390F"/>
    <w:rsid w:val="00463A8C"/>
    <w:rsid w:val="00463C3A"/>
    <w:rsid w:val="00463F45"/>
    <w:rsid w:val="004642F1"/>
    <w:rsid w:val="0046432C"/>
    <w:rsid w:val="0046434B"/>
    <w:rsid w:val="00464513"/>
    <w:rsid w:val="0046451D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EB3"/>
    <w:rsid w:val="0046645E"/>
    <w:rsid w:val="004664EC"/>
    <w:rsid w:val="00467640"/>
    <w:rsid w:val="00467838"/>
    <w:rsid w:val="00467DD7"/>
    <w:rsid w:val="00467F9B"/>
    <w:rsid w:val="0047041E"/>
    <w:rsid w:val="00470677"/>
    <w:rsid w:val="004706FD"/>
    <w:rsid w:val="00470750"/>
    <w:rsid w:val="00470893"/>
    <w:rsid w:val="004708E2"/>
    <w:rsid w:val="00470BF1"/>
    <w:rsid w:val="00470E35"/>
    <w:rsid w:val="0047166D"/>
    <w:rsid w:val="00471856"/>
    <w:rsid w:val="004719A1"/>
    <w:rsid w:val="00471DB0"/>
    <w:rsid w:val="00471EB6"/>
    <w:rsid w:val="00471F3B"/>
    <w:rsid w:val="00471FAB"/>
    <w:rsid w:val="00472101"/>
    <w:rsid w:val="00472ACB"/>
    <w:rsid w:val="00472B1D"/>
    <w:rsid w:val="00473E9A"/>
    <w:rsid w:val="00473F5F"/>
    <w:rsid w:val="00474085"/>
    <w:rsid w:val="0047410D"/>
    <w:rsid w:val="004749DF"/>
    <w:rsid w:val="004749EB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D52"/>
    <w:rsid w:val="00476D8B"/>
    <w:rsid w:val="00476DFA"/>
    <w:rsid w:val="00476EAE"/>
    <w:rsid w:val="00476F23"/>
    <w:rsid w:val="004774C5"/>
    <w:rsid w:val="004775ED"/>
    <w:rsid w:val="004777C7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774"/>
    <w:rsid w:val="0048198C"/>
    <w:rsid w:val="00482216"/>
    <w:rsid w:val="00482389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10E"/>
    <w:rsid w:val="0048416D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649"/>
    <w:rsid w:val="00490881"/>
    <w:rsid w:val="0049093B"/>
    <w:rsid w:val="00490B13"/>
    <w:rsid w:val="00490CB9"/>
    <w:rsid w:val="00490D59"/>
    <w:rsid w:val="00490DAA"/>
    <w:rsid w:val="00490E94"/>
    <w:rsid w:val="00490EE3"/>
    <w:rsid w:val="004911C6"/>
    <w:rsid w:val="0049143D"/>
    <w:rsid w:val="0049149D"/>
    <w:rsid w:val="004918A0"/>
    <w:rsid w:val="004919B7"/>
    <w:rsid w:val="00491A98"/>
    <w:rsid w:val="004920BC"/>
    <w:rsid w:val="004924E5"/>
    <w:rsid w:val="00492619"/>
    <w:rsid w:val="00492995"/>
    <w:rsid w:val="00492CA9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BA0"/>
    <w:rsid w:val="00494E75"/>
    <w:rsid w:val="00494FE8"/>
    <w:rsid w:val="00495071"/>
    <w:rsid w:val="00495227"/>
    <w:rsid w:val="00495586"/>
    <w:rsid w:val="00495907"/>
    <w:rsid w:val="004959B0"/>
    <w:rsid w:val="00495BD8"/>
    <w:rsid w:val="004961DB"/>
    <w:rsid w:val="0049653E"/>
    <w:rsid w:val="0049682E"/>
    <w:rsid w:val="004969DF"/>
    <w:rsid w:val="00496BEF"/>
    <w:rsid w:val="0049792C"/>
    <w:rsid w:val="004A0184"/>
    <w:rsid w:val="004A01E1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AA3"/>
    <w:rsid w:val="004A41F4"/>
    <w:rsid w:val="004A4247"/>
    <w:rsid w:val="004A4635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23"/>
    <w:rsid w:val="004A705C"/>
    <w:rsid w:val="004A717D"/>
    <w:rsid w:val="004A7276"/>
    <w:rsid w:val="004A75E1"/>
    <w:rsid w:val="004A7EE7"/>
    <w:rsid w:val="004A7FB0"/>
    <w:rsid w:val="004B0258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422"/>
    <w:rsid w:val="004B2700"/>
    <w:rsid w:val="004B2B31"/>
    <w:rsid w:val="004B2C33"/>
    <w:rsid w:val="004B2CDB"/>
    <w:rsid w:val="004B2D06"/>
    <w:rsid w:val="004B2E38"/>
    <w:rsid w:val="004B32EF"/>
    <w:rsid w:val="004B3774"/>
    <w:rsid w:val="004B37BF"/>
    <w:rsid w:val="004B385B"/>
    <w:rsid w:val="004B3920"/>
    <w:rsid w:val="004B397C"/>
    <w:rsid w:val="004B3C3F"/>
    <w:rsid w:val="004B414B"/>
    <w:rsid w:val="004B4390"/>
    <w:rsid w:val="004B45A2"/>
    <w:rsid w:val="004B45D6"/>
    <w:rsid w:val="004B4A0F"/>
    <w:rsid w:val="004B4AA2"/>
    <w:rsid w:val="004B4C67"/>
    <w:rsid w:val="004B50E0"/>
    <w:rsid w:val="004B55EC"/>
    <w:rsid w:val="004B57FB"/>
    <w:rsid w:val="004B58C9"/>
    <w:rsid w:val="004B6301"/>
    <w:rsid w:val="004B68B3"/>
    <w:rsid w:val="004B6EC5"/>
    <w:rsid w:val="004B6FFB"/>
    <w:rsid w:val="004B795F"/>
    <w:rsid w:val="004B7BA5"/>
    <w:rsid w:val="004C029A"/>
    <w:rsid w:val="004C0346"/>
    <w:rsid w:val="004C03CC"/>
    <w:rsid w:val="004C0426"/>
    <w:rsid w:val="004C0B5B"/>
    <w:rsid w:val="004C0E75"/>
    <w:rsid w:val="004C0F99"/>
    <w:rsid w:val="004C0FB1"/>
    <w:rsid w:val="004C130D"/>
    <w:rsid w:val="004C1624"/>
    <w:rsid w:val="004C1DB8"/>
    <w:rsid w:val="004C2371"/>
    <w:rsid w:val="004C2A1F"/>
    <w:rsid w:val="004C2C4E"/>
    <w:rsid w:val="004C2F01"/>
    <w:rsid w:val="004C3472"/>
    <w:rsid w:val="004C34E8"/>
    <w:rsid w:val="004C35CB"/>
    <w:rsid w:val="004C370D"/>
    <w:rsid w:val="004C3C51"/>
    <w:rsid w:val="004C3EAF"/>
    <w:rsid w:val="004C3FC3"/>
    <w:rsid w:val="004C41FE"/>
    <w:rsid w:val="004C4384"/>
    <w:rsid w:val="004C47FE"/>
    <w:rsid w:val="004C4849"/>
    <w:rsid w:val="004C4BCE"/>
    <w:rsid w:val="004C4BF3"/>
    <w:rsid w:val="004C4D73"/>
    <w:rsid w:val="004C4F33"/>
    <w:rsid w:val="004C521E"/>
    <w:rsid w:val="004C538E"/>
    <w:rsid w:val="004C564E"/>
    <w:rsid w:val="004C5C61"/>
    <w:rsid w:val="004C5EF0"/>
    <w:rsid w:val="004C63D6"/>
    <w:rsid w:val="004C660B"/>
    <w:rsid w:val="004C6627"/>
    <w:rsid w:val="004C6915"/>
    <w:rsid w:val="004C6D25"/>
    <w:rsid w:val="004C70BC"/>
    <w:rsid w:val="004C730E"/>
    <w:rsid w:val="004C7739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50CC"/>
    <w:rsid w:val="004D58D1"/>
    <w:rsid w:val="004D59F7"/>
    <w:rsid w:val="004D5A3A"/>
    <w:rsid w:val="004D5A71"/>
    <w:rsid w:val="004D5F02"/>
    <w:rsid w:val="004D6170"/>
    <w:rsid w:val="004D6321"/>
    <w:rsid w:val="004D68C0"/>
    <w:rsid w:val="004D6A57"/>
    <w:rsid w:val="004D6DD2"/>
    <w:rsid w:val="004D710C"/>
    <w:rsid w:val="004D734F"/>
    <w:rsid w:val="004D73C8"/>
    <w:rsid w:val="004D7448"/>
    <w:rsid w:val="004D7691"/>
    <w:rsid w:val="004D780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8"/>
    <w:rsid w:val="004E1CBB"/>
    <w:rsid w:val="004E1D07"/>
    <w:rsid w:val="004E209D"/>
    <w:rsid w:val="004E212C"/>
    <w:rsid w:val="004E21D3"/>
    <w:rsid w:val="004E2664"/>
    <w:rsid w:val="004E2C41"/>
    <w:rsid w:val="004E2CFF"/>
    <w:rsid w:val="004E2D4D"/>
    <w:rsid w:val="004E2E33"/>
    <w:rsid w:val="004E2F3A"/>
    <w:rsid w:val="004E2F51"/>
    <w:rsid w:val="004E2F60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B37"/>
    <w:rsid w:val="004E6BE7"/>
    <w:rsid w:val="004E6CEA"/>
    <w:rsid w:val="004E6DC0"/>
    <w:rsid w:val="004E7691"/>
    <w:rsid w:val="004E76A5"/>
    <w:rsid w:val="004E7B7F"/>
    <w:rsid w:val="004E7E45"/>
    <w:rsid w:val="004F01B4"/>
    <w:rsid w:val="004F020A"/>
    <w:rsid w:val="004F07C6"/>
    <w:rsid w:val="004F080C"/>
    <w:rsid w:val="004F0C82"/>
    <w:rsid w:val="004F0CFD"/>
    <w:rsid w:val="004F0F6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1D2"/>
    <w:rsid w:val="004F4439"/>
    <w:rsid w:val="004F4760"/>
    <w:rsid w:val="004F4E53"/>
    <w:rsid w:val="004F4FB3"/>
    <w:rsid w:val="004F521C"/>
    <w:rsid w:val="004F55E1"/>
    <w:rsid w:val="004F58AB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0AC"/>
    <w:rsid w:val="005023C4"/>
    <w:rsid w:val="005029A2"/>
    <w:rsid w:val="00502BE1"/>
    <w:rsid w:val="00502D12"/>
    <w:rsid w:val="00502FCA"/>
    <w:rsid w:val="0050304F"/>
    <w:rsid w:val="005035E7"/>
    <w:rsid w:val="005038A7"/>
    <w:rsid w:val="00503C12"/>
    <w:rsid w:val="00503C88"/>
    <w:rsid w:val="00503F6B"/>
    <w:rsid w:val="00503FAD"/>
    <w:rsid w:val="00504639"/>
    <w:rsid w:val="005046C9"/>
    <w:rsid w:val="00504C6A"/>
    <w:rsid w:val="00504F40"/>
    <w:rsid w:val="005050F8"/>
    <w:rsid w:val="005051F4"/>
    <w:rsid w:val="00505A2A"/>
    <w:rsid w:val="00505D04"/>
    <w:rsid w:val="00505E39"/>
    <w:rsid w:val="0050600C"/>
    <w:rsid w:val="0050614B"/>
    <w:rsid w:val="0050638B"/>
    <w:rsid w:val="00506571"/>
    <w:rsid w:val="00506A8D"/>
    <w:rsid w:val="00506C2E"/>
    <w:rsid w:val="00506CB7"/>
    <w:rsid w:val="005074C9"/>
    <w:rsid w:val="00507754"/>
    <w:rsid w:val="0050798A"/>
    <w:rsid w:val="00507ABD"/>
    <w:rsid w:val="00507B61"/>
    <w:rsid w:val="00507BE7"/>
    <w:rsid w:val="00507CAF"/>
    <w:rsid w:val="00510006"/>
    <w:rsid w:val="0051005C"/>
    <w:rsid w:val="00510374"/>
    <w:rsid w:val="00510444"/>
    <w:rsid w:val="005106CD"/>
    <w:rsid w:val="00510B25"/>
    <w:rsid w:val="00510D7D"/>
    <w:rsid w:val="00510DDD"/>
    <w:rsid w:val="00510DFA"/>
    <w:rsid w:val="00510FFE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4EE9"/>
    <w:rsid w:val="005150E4"/>
    <w:rsid w:val="00515193"/>
    <w:rsid w:val="005156BC"/>
    <w:rsid w:val="0051579F"/>
    <w:rsid w:val="00515907"/>
    <w:rsid w:val="0051594B"/>
    <w:rsid w:val="00515DC7"/>
    <w:rsid w:val="00515E2B"/>
    <w:rsid w:val="005162F5"/>
    <w:rsid w:val="00516582"/>
    <w:rsid w:val="00516654"/>
    <w:rsid w:val="00516763"/>
    <w:rsid w:val="00516B96"/>
    <w:rsid w:val="005173A4"/>
    <w:rsid w:val="00517408"/>
    <w:rsid w:val="005174F8"/>
    <w:rsid w:val="0051770E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A35"/>
    <w:rsid w:val="00523366"/>
    <w:rsid w:val="005235E1"/>
    <w:rsid w:val="00523E18"/>
    <w:rsid w:val="00523F32"/>
    <w:rsid w:val="005240E8"/>
    <w:rsid w:val="0052422C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ED9"/>
    <w:rsid w:val="00525F16"/>
    <w:rsid w:val="00525F71"/>
    <w:rsid w:val="0052613E"/>
    <w:rsid w:val="00526270"/>
    <w:rsid w:val="0052681A"/>
    <w:rsid w:val="005268AE"/>
    <w:rsid w:val="005269C2"/>
    <w:rsid w:val="00526B41"/>
    <w:rsid w:val="00526C8A"/>
    <w:rsid w:val="00527489"/>
    <w:rsid w:val="00527E6C"/>
    <w:rsid w:val="0053012B"/>
    <w:rsid w:val="0053058D"/>
    <w:rsid w:val="00530AFD"/>
    <w:rsid w:val="00530F07"/>
    <w:rsid w:val="0053173A"/>
    <w:rsid w:val="00531824"/>
    <w:rsid w:val="00531AF4"/>
    <w:rsid w:val="00531B30"/>
    <w:rsid w:val="00531C5E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9EB"/>
    <w:rsid w:val="00534AA6"/>
    <w:rsid w:val="00534C83"/>
    <w:rsid w:val="00535635"/>
    <w:rsid w:val="00535A27"/>
    <w:rsid w:val="00535EC8"/>
    <w:rsid w:val="0053637E"/>
    <w:rsid w:val="00536578"/>
    <w:rsid w:val="005368D1"/>
    <w:rsid w:val="00536A4D"/>
    <w:rsid w:val="00536AEE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EB6"/>
    <w:rsid w:val="005410D3"/>
    <w:rsid w:val="00541144"/>
    <w:rsid w:val="0054121F"/>
    <w:rsid w:val="005416E2"/>
    <w:rsid w:val="0054172D"/>
    <w:rsid w:val="005417A0"/>
    <w:rsid w:val="00541B2F"/>
    <w:rsid w:val="00541E2B"/>
    <w:rsid w:val="00541F0B"/>
    <w:rsid w:val="00542285"/>
    <w:rsid w:val="00542A75"/>
    <w:rsid w:val="005436D7"/>
    <w:rsid w:val="00543703"/>
    <w:rsid w:val="00543A66"/>
    <w:rsid w:val="00543A83"/>
    <w:rsid w:val="00543FB7"/>
    <w:rsid w:val="00544220"/>
    <w:rsid w:val="005444D2"/>
    <w:rsid w:val="0054462D"/>
    <w:rsid w:val="005447B4"/>
    <w:rsid w:val="00544C33"/>
    <w:rsid w:val="00544CF9"/>
    <w:rsid w:val="00544E2C"/>
    <w:rsid w:val="0054556F"/>
    <w:rsid w:val="00545987"/>
    <w:rsid w:val="00545AFB"/>
    <w:rsid w:val="00545C3D"/>
    <w:rsid w:val="00545E6A"/>
    <w:rsid w:val="00546310"/>
    <w:rsid w:val="00546738"/>
    <w:rsid w:val="005467D6"/>
    <w:rsid w:val="00546942"/>
    <w:rsid w:val="00546AAD"/>
    <w:rsid w:val="00546E79"/>
    <w:rsid w:val="00547093"/>
    <w:rsid w:val="00547123"/>
    <w:rsid w:val="005504D9"/>
    <w:rsid w:val="00550BDB"/>
    <w:rsid w:val="00550C80"/>
    <w:rsid w:val="00550D6F"/>
    <w:rsid w:val="00550E94"/>
    <w:rsid w:val="00550EA5"/>
    <w:rsid w:val="005511B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4A5"/>
    <w:rsid w:val="005534EE"/>
    <w:rsid w:val="00553534"/>
    <w:rsid w:val="005536AE"/>
    <w:rsid w:val="00553D10"/>
    <w:rsid w:val="00553E78"/>
    <w:rsid w:val="00553ED3"/>
    <w:rsid w:val="0055410A"/>
    <w:rsid w:val="005547CB"/>
    <w:rsid w:val="00554A1F"/>
    <w:rsid w:val="00554CB5"/>
    <w:rsid w:val="00554DF7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71C"/>
    <w:rsid w:val="00557CAB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A8D"/>
    <w:rsid w:val="00561A95"/>
    <w:rsid w:val="00561BF6"/>
    <w:rsid w:val="00561CE2"/>
    <w:rsid w:val="00561E4A"/>
    <w:rsid w:val="005629CB"/>
    <w:rsid w:val="00562CDC"/>
    <w:rsid w:val="005636A2"/>
    <w:rsid w:val="00563855"/>
    <w:rsid w:val="00563FD2"/>
    <w:rsid w:val="0056434D"/>
    <w:rsid w:val="005647E0"/>
    <w:rsid w:val="00564E44"/>
    <w:rsid w:val="00565078"/>
    <w:rsid w:val="005654FA"/>
    <w:rsid w:val="00565679"/>
    <w:rsid w:val="0056587B"/>
    <w:rsid w:val="00565D7A"/>
    <w:rsid w:val="00566EEB"/>
    <w:rsid w:val="00566FBF"/>
    <w:rsid w:val="0056719E"/>
    <w:rsid w:val="0056726B"/>
    <w:rsid w:val="005675C1"/>
    <w:rsid w:val="00567700"/>
    <w:rsid w:val="00567B89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227B"/>
    <w:rsid w:val="00572583"/>
    <w:rsid w:val="00572643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3DB"/>
    <w:rsid w:val="00575663"/>
    <w:rsid w:val="005758BA"/>
    <w:rsid w:val="00575E27"/>
    <w:rsid w:val="00575EC1"/>
    <w:rsid w:val="00576A37"/>
    <w:rsid w:val="00576B02"/>
    <w:rsid w:val="00576FA1"/>
    <w:rsid w:val="00576FC7"/>
    <w:rsid w:val="00577368"/>
    <w:rsid w:val="005777AC"/>
    <w:rsid w:val="00577EB4"/>
    <w:rsid w:val="00577F3D"/>
    <w:rsid w:val="00580089"/>
    <w:rsid w:val="005809EB"/>
    <w:rsid w:val="00580BF4"/>
    <w:rsid w:val="00580DB2"/>
    <w:rsid w:val="00580E45"/>
    <w:rsid w:val="005811FD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90E"/>
    <w:rsid w:val="00583C6C"/>
    <w:rsid w:val="00583E78"/>
    <w:rsid w:val="00584372"/>
    <w:rsid w:val="00584496"/>
    <w:rsid w:val="00584924"/>
    <w:rsid w:val="00585197"/>
    <w:rsid w:val="00585932"/>
    <w:rsid w:val="00585C3A"/>
    <w:rsid w:val="0058624E"/>
    <w:rsid w:val="0058628A"/>
    <w:rsid w:val="00586312"/>
    <w:rsid w:val="005863AF"/>
    <w:rsid w:val="0058640D"/>
    <w:rsid w:val="00586897"/>
    <w:rsid w:val="00586F19"/>
    <w:rsid w:val="00587117"/>
    <w:rsid w:val="0058759B"/>
    <w:rsid w:val="0058764D"/>
    <w:rsid w:val="00587995"/>
    <w:rsid w:val="00587A26"/>
    <w:rsid w:val="0059002C"/>
    <w:rsid w:val="00590177"/>
    <w:rsid w:val="00590203"/>
    <w:rsid w:val="00590A95"/>
    <w:rsid w:val="00590BF6"/>
    <w:rsid w:val="00590CDC"/>
    <w:rsid w:val="005911FA"/>
    <w:rsid w:val="00591434"/>
    <w:rsid w:val="00591777"/>
    <w:rsid w:val="00591A3E"/>
    <w:rsid w:val="00591B9C"/>
    <w:rsid w:val="00592160"/>
    <w:rsid w:val="005923C9"/>
    <w:rsid w:val="0059284F"/>
    <w:rsid w:val="00592E60"/>
    <w:rsid w:val="005934B6"/>
    <w:rsid w:val="00593819"/>
    <w:rsid w:val="00593A83"/>
    <w:rsid w:val="00593B38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4D5"/>
    <w:rsid w:val="00597605"/>
    <w:rsid w:val="00597A36"/>
    <w:rsid w:val="00597B29"/>
    <w:rsid w:val="00597E86"/>
    <w:rsid w:val="00597EAA"/>
    <w:rsid w:val="00597FD7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284"/>
    <w:rsid w:val="005A17B1"/>
    <w:rsid w:val="005A17BC"/>
    <w:rsid w:val="005A1CB7"/>
    <w:rsid w:val="005A1D03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FA1"/>
    <w:rsid w:val="005A7CF5"/>
    <w:rsid w:val="005A7F72"/>
    <w:rsid w:val="005B01CA"/>
    <w:rsid w:val="005B0D70"/>
    <w:rsid w:val="005B174A"/>
    <w:rsid w:val="005B1B12"/>
    <w:rsid w:val="005B1CB5"/>
    <w:rsid w:val="005B2C70"/>
    <w:rsid w:val="005B2D4D"/>
    <w:rsid w:val="005B2EB8"/>
    <w:rsid w:val="005B3159"/>
    <w:rsid w:val="005B31F2"/>
    <w:rsid w:val="005B355C"/>
    <w:rsid w:val="005B3C58"/>
    <w:rsid w:val="005B3C7C"/>
    <w:rsid w:val="005B4911"/>
    <w:rsid w:val="005B4C5C"/>
    <w:rsid w:val="005B4CE0"/>
    <w:rsid w:val="005B4E3D"/>
    <w:rsid w:val="005B4E83"/>
    <w:rsid w:val="005B4FD2"/>
    <w:rsid w:val="005B53C8"/>
    <w:rsid w:val="005B541A"/>
    <w:rsid w:val="005B5425"/>
    <w:rsid w:val="005B54FE"/>
    <w:rsid w:val="005B58FB"/>
    <w:rsid w:val="005B5A55"/>
    <w:rsid w:val="005B5A7F"/>
    <w:rsid w:val="005B6361"/>
    <w:rsid w:val="005B640B"/>
    <w:rsid w:val="005B6850"/>
    <w:rsid w:val="005B6AD3"/>
    <w:rsid w:val="005B6FAE"/>
    <w:rsid w:val="005B703E"/>
    <w:rsid w:val="005B70E8"/>
    <w:rsid w:val="005B73C8"/>
    <w:rsid w:val="005B7824"/>
    <w:rsid w:val="005B7AA3"/>
    <w:rsid w:val="005C048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FD4"/>
    <w:rsid w:val="005C2144"/>
    <w:rsid w:val="005C2295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63C"/>
    <w:rsid w:val="005C4826"/>
    <w:rsid w:val="005C4849"/>
    <w:rsid w:val="005C4B05"/>
    <w:rsid w:val="005C4B4D"/>
    <w:rsid w:val="005C4C62"/>
    <w:rsid w:val="005C4D35"/>
    <w:rsid w:val="005C4DD0"/>
    <w:rsid w:val="005C4DE3"/>
    <w:rsid w:val="005C4EB0"/>
    <w:rsid w:val="005C5379"/>
    <w:rsid w:val="005C5413"/>
    <w:rsid w:val="005C5849"/>
    <w:rsid w:val="005C5A47"/>
    <w:rsid w:val="005C5D7E"/>
    <w:rsid w:val="005C6233"/>
    <w:rsid w:val="005C6310"/>
    <w:rsid w:val="005C65F1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B12"/>
    <w:rsid w:val="005D1C54"/>
    <w:rsid w:val="005D20FC"/>
    <w:rsid w:val="005D22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DC4"/>
    <w:rsid w:val="005D5E46"/>
    <w:rsid w:val="005D609E"/>
    <w:rsid w:val="005D61F5"/>
    <w:rsid w:val="005D64A5"/>
    <w:rsid w:val="005D64F5"/>
    <w:rsid w:val="005D6792"/>
    <w:rsid w:val="005D6929"/>
    <w:rsid w:val="005D6A41"/>
    <w:rsid w:val="005D6B30"/>
    <w:rsid w:val="005D6E1C"/>
    <w:rsid w:val="005D6FFB"/>
    <w:rsid w:val="005D7089"/>
    <w:rsid w:val="005D7741"/>
    <w:rsid w:val="005D7814"/>
    <w:rsid w:val="005D78AE"/>
    <w:rsid w:val="005D7E04"/>
    <w:rsid w:val="005E0082"/>
    <w:rsid w:val="005E0840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CB9"/>
    <w:rsid w:val="005E206A"/>
    <w:rsid w:val="005E288C"/>
    <w:rsid w:val="005E2C18"/>
    <w:rsid w:val="005E2E2C"/>
    <w:rsid w:val="005E35C3"/>
    <w:rsid w:val="005E35FD"/>
    <w:rsid w:val="005E3660"/>
    <w:rsid w:val="005E3678"/>
    <w:rsid w:val="005E3699"/>
    <w:rsid w:val="005E383F"/>
    <w:rsid w:val="005E4114"/>
    <w:rsid w:val="005E4255"/>
    <w:rsid w:val="005E437A"/>
    <w:rsid w:val="005E48F7"/>
    <w:rsid w:val="005E4D11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59D3"/>
    <w:rsid w:val="005E5B6A"/>
    <w:rsid w:val="005E5E83"/>
    <w:rsid w:val="005E6070"/>
    <w:rsid w:val="005E60DD"/>
    <w:rsid w:val="005E66F1"/>
    <w:rsid w:val="005E6888"/>
    <w:rsid w:val="005E6AFB"/>
    <w:rsid w:val="005E6DF1"/>
    <w:rsid w:val="005E7698"/>
    <w:rsid w:val="005E7752"/>
    <w:rsid w:val="005E7884"/>
    <w:rsid w:val="005E7947"/>
    <w:rsid w:val="005E7AED"/>
    <w:rsid w:val="005F016D"/>
    <w:rsid w:val="005F031E"/>
    <w:rsid w:val="005F0343"/>
    <w:rsid w:val="005F047F"/>
    <w:rsid w:val="005F0B4C"/>
    <w:rsid w:val="005F0B53"/>
    <w:rsid w:val="005F0C46"/>
    <w:rsid w:val="005F0CBC"/>
    <w:rsid w:val="005F14D3"/>
    <w:rsid w:val="005F1FE4"/>
    <w:rsid w:val="005F2733"/>
    <w:rsid w:val="005F3069"/>
    <w:rsid w:val="005F3144"/>
    <w:rsid w:val="005F327D"/>
    <w:rsid w:val="005F34FC"/>
    <w:rsid w:val="005F369B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7D8"/>
    <w:rsid w:val="005F5D5F"/>
    <w:rsid w:val="005F5DCD"/>
    <w:rsid w:val="005F60D0"/>
    <w:rsid w:val="005F660A"/>
    <w:rsid w:val="005F6647"/>
    <w:rsid w:val="005F6697"/>
    <w:rsid w:val="005F6976"/>
    <w:rsid w:val="005F69BA"/>
    <w:rsid w:val="005F6C90"/>
    <w:rsid w:val="005F6F9C"/>
    <w:rsid w:val="005F6FFC"/>
    <w:rsid w:val="005F7316"/>
    <w:rsid w:val="005F7687"/>
    <w:rsid w:val="005F77F0"/>
    <w:rsid w:val="005F7F11"/>
    <w:rsid w:val="005F7F82"/>
    <w:rsid w:val="00600169"/>
    <w:rsid w:val="00600327"/>
    <w:rsid w:val="0060034E"/>
    <w:rsid w:val="006004DE"/>
    <w:rsid w:val="00600773"/>
    <w:rsid w:val="00600CDF"/>
    <w:rsid w:val="00600F82"/>
    <w:rsid w:val="00601072"/>
    <w:rsid w:val="0060144E"/>
    <w:rsid w:val="00601754"/>
    <w:rsid w:val="00601D4D"/>
    <w:rsid w:val="00601FCD"/>
    <w:rsid w:val="00602354"/>
    <w:rsid w:val="0060254B"/>
    <w:rsid w:val="00602640"/>
    <w:rsid w:val="0060268D"/>
    <w:rsid w:val="00602883"/>
    <w:rsid w:val="00602A0C"/>
    <w:rsid w:val="006032D3"/>
    <w:rsid w:val="0060395C"/>
    <w:rsid w:val="006039C5"/>
    <w:rsid w:val="00603B1B"/>
    <w:rsid w:val="00603E73"/>
    <w:rsid w:val="00604148"/>
    <w:rsid w:val="006043D7"/>
    <w:rsid w:val="00604594"/>
    <w:rsid w:val="00604708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F"/>
    <w:rsid w:val="00605EBE"/>
    <w:rsid w:val="00606453"/>
    <w:rsid w:val="00606533"/>
    <w:rsid w:val="006069A7"/>
    <w:rsid w:val="00606AAE"/>
    <w:rsid w:val="00606FEB"/>
    <w:rsid w:val="00607039"/>
    <w:rsid w:val="0060746F"/>
    <w:rsid w:val="006074B1"/>
    <w:rsid w:val="006078A1"/>
    <w:rsid w:val="006078A6"/>
    <w:rsid w:val="006079D8"/>
    <w:rsid w:val="00607ADE"/>
    <w:rsid w:val="00607B7E"/>
    <w:rsid w:val="00607BA7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E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BD0"/>
    <w:rsid w:val="00617C5B"/>
    <w:rsid w:val="006201A2"/>
    <w:rsid w:val="00620254"/>
    <w:rsid w:val="00620686"/>
    <w:rsid w:val="0062069A"/>
    <w:rsid w:val="006209E8"/>
    <w:rsid w:val="00620B1C"/>
    <w:rsid w:val="00621229"/>
    <w:rsid w:val="006214DB"/>
    <w:rsid w:val="0062178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427"/>
    <w:rsid w:val="00623449"/>
    <w:rsid w:val="00623A6D"/>
    <w:rsid w:val="00623E95"/>
    <w:rsid w:val="00623EF3"/>
    <w:rsid w:val="00623FDD"/>
    <w:rsid w:val="0062405B"/>
    <w:rsid w:val="0062437B"/>
    <w:rsid w:val="00624448"/>
    <w:rsid w:val="00624AFA"/>
    <w:rsid w:val="00624C6E"/>
    <w:rsid w:val="00624FB3"/>
    <w:rsid w:val="0062558E"/>
    <w:rsid w:val="006255C4"/>
    <w:rsid w:val="00625B24"/>
    <w:rsid w:val="00625C9B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913"/>
    <w:rsid w:val="00630D36"/>
    <w:rsid w:val="00630E0D"/>
    <w:rsid w:val="00631007"/>
    <w:rsid w:val="00631826"/>
    <w:rsid w:val="00631F12"/>
    <w:rsid w:val="00632443"/>
    <w:rsid w:val="006324A4"/>
    <w:rsid w:val="00632507"/>
    <w:rsid w:val="006326BC"/>
    <w:rsid w:val="00632788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D62"/>
    <w:rsid w:val="0063405E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AD4"/>
    <w:rsid w:val="00635EDC"/>
    <w:rsid w:val="00635F56"/>
    <w:rsid w:val="00636094"/>
    <w:rsid w:val="00636144"/>
    <w:rsid w:val="0063681F"/>
    <w:rsid w:val="00636A76"/>
    <w:rsid w:val="00636C3E"/>
    <w:rsid w:val="006373C7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98B"/>
    <w:rsid w:val="00642D10"/>
    <w:rsid w:val="00642D56"/>
    <w:rsid w:val="00642DD4"/>
    <w:rsid w:val="0064308E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511"/>
    <w:rsid w:val="0064486C"/>
    <w:rsid w:val="00644C92"/>
    <w:rsid w:val="00644E60"/>
    <w:rsid w:val="00644F35"/>
    <w:rsid w:val="00644F3F"/>
    <w:rsid w:val="00645119"/>
    <w:rsid w:val="006457B7"/>
    <w:rsid w:val="00645F2F"/>
    <w:rsid w:val="00646D08"/>
    <w:rsid w:val="00647265"/>
    <w:rsid w:val="00647AE3"/>
    <w:rsid w:val="00647C60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1E"/>
    <w:rsid w:val="00651D35"/>
    <w:rsid w:val="00651F55"/>
    <w:rsid w:val="00651F7D"/>
    <w:rsid w:val="00651FA0"/>
    <w:rsid w:val="00652536"/>
    <w:rsid w:val="00652729"/>
    <w:rsid w:val="00652AC6"/>
    <w:rsid w:val="00652BB4"/>
    <w:rsid w:val="00652F85"/>
    <w:rsid w:val="0065304C"/>
    <w:rsid w:val="00653273"/>
    <w:rsid w:val="00654346"/>
    <w:rsid w:val="006544F6"/>
    <w:rsid w:val="00654AA8"/>
    <w:rsid w:val="00654B42"/>
    <w:rsid w:val="00654C81"/>
    <w:rsid w:val="00655070"/>
    <w:rsid w:val="00655223"/>
    <w:rsid w:val="00655583"/>
    <w:rsid w:val="00655780"/>
    <w:rsid w:val="0065579F"/>
    <w:rsid w:val="0065594D"/>
    <w:rsid w:val="00655EF3"/>
    <w:rsid w:val="006561FF"/>
    <w:rsid w:val="006562C4"/>
    <w:rsid w:val="00656407"/>
    <w:rsid w:val="00656600"/>
    <w:rsid w:val="0065675F"/>
    <w:rsid w:val="00656945"/>
    <w:rsid w:val="00656D6F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C2"/>
    <w:rsid w:val="00662166"/>
    <w:rsid w:val="00662FA2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C59"/>
    <w:rsid w:val="00664E1C"/>
    <w:rsid w:val="00665229"/>
    <w:rsid w:val="00665316"/>
    <w:rsid w:val="0066531A"/>
    <w:rsid w:val="006654E8"/>
    <w:rsid w:val="0066568F"/>
    <w:rsid w:val="006656E6"/>
    <w:rsid w:val="00665B9B"/>
    <w:rsid w:val="00665CCE"/>
    <w:rsid w:val="00665FC8"/>
    <w:rsid w:val="006667D8"/>
    <w:rsid w:val="0066698F"/>
    <w:rsid w:val="00666B74"/>
    <w:rsid w:val="006672FC"/>
    <w:rsid w:val="00667A27"/>
    <w:rsid w:val="006704BF"/>
    <w:rsid w:val="006705FD"/>
    <w:rsid w:val="00670AD6"/>
    <w:rsid w:val="00670ECD"/>
    <w:rsid w:val="00671122"/>
    <w:rsid w:val="00671C3B"/>
    <w:rsid w:val="00671C8F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44"/>
    <w:rsid w:val="0067330E"/>
    <w:rsid w:val="006735BC"/>
    <w:rsid w:val="006737DD"/>
    <w:rsid w:val="00673BDE"/>
    <w:rsid w:val="00673E3D"/>
    <w:rsid w:val="00673EB7"/>
    <w:rsid w:val="00673EDD"/>
    <w:rsid w:val="00673FBF"/>
    <w:rsid w:val="00673FCB"/>
    <w:rsid w:val="00674072"/>
    <w:rsid w:val="0067409B"/>
    <w:rsid w:val="00674460"/>
    <w:rsid w:val="00674839"/>
    <w:rsid w:val="00674B38"/>
    <w:rsid w:val="0067517B"/>
    <w:rsid w:val="00675652"/>
    <w:rsid w:val="006757DC"/>
    <w:rsid w:val="00676508"/>
    <w:rsid w:val="006767B8"/>
    <w:rsid w:val="00676D4C"/>
    <w:rsid w:val="006775FF"/>
    <w:rsid w:val="00677725"/>
    <w:rsid w:val="0068013A"/>
    <w:rsid w:val="00680A97"/>
    <w:rsid w:val="00680CDA"/>
    <w:rsid w:val="00680F30"/>
    <w:rsid w:val="00680F81"/>
    <w:rsid w:val="0068102D"/>
    <w:rsid w:val="00681464"/>
    <w:rsid w:val="006814D8"/>
    <w:rsid w:val="006819F6"/>
    <w:rsid w:val="006819F8"/>
    <w:rsid w:val="00681F5E"/>
    <w:rsid w:val="0068226B"/>
    <w:rsid w:val="00682318"/>
    <w:rsid w:val="00682A4A"/>
    <w:rsid w:val="00682B36"/>
    <w:rsid w:val="00682E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E"/>
    <w:rsid w:val="00685725"/>
    <w:rsid w:val="00685D3B"/>
    <w:rsid w:val="00685F82"/>
    <w:rsid w:val="0068623E"/>
    <w:rsid w:val="00686366"/>
    <w:rsid w:val="0068649D"/>
    <w:rsid w:val="0068653A"/>
    <w:rsid w:val="0068673B"/>
    <w:rsid w:val="00686C51"/>
    <w:rsid w:val="00686CEF"/>
    <w:rsid w:val="00686F01"/>
    <w:rsid w:val="0068704C"/>
    <w:rsid w:val="0068718C"/>
    <w:rsid w:val="0068721F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239E"/>
    <w:rsid w:val="00692602"/>
    <w:rsid w:val="00692799"/>
    <w:rsid w:val="006927F0"/>
    <w:rsid w:val="00692899"/>
    <w:rsid w:val="00692979"/>
    <w:rsid w:val="00692A0D"/>
    <w:rsid w:val="00693077"/>
    <w:rsid w:val="00693295"/>
    <w:rsid w:val="00693958"/>
    <w:rsid w:val="00693CA1"/>
    <w:rsid w:val="00693D86"/>
    <w:rsid w:val="00693F33"/>
    <w:rsid w:val="00694048"/>
    <w:rsid w:val="006940E3"/>
    <w:rsid w:val="0069434D"/>
    <w:rsid w:val="006943ED"/>
    <w:rsid w:val="0069447C"/>
    <w:rsid w:val="00694555"/>
    <w:rsid w:val="006945AE"/>
    <w:rsid w:val="00694835"/>
    <w:rsid w:val="006949AD"/>
    <w:rsid w:val="00694D1A"/>
    <w:rsid w:val="0069589C"/>
    <w:rsid w:val="00695964"/>
    <w:rsid w:val="00695E95"/>
    <w:rsid w:val="00696244"/>
    <w:rsid w:val="0069650D"/>
    <w:rsid w:val="006966AB"/>
    <w:rsid w:val="006969D6"/>
    <w:rsid w:val="00696CF7"/>
    <w:rsid w:val="0069748B"/>
    <w:rsid w:val="0069755C"/>
    <w:rsid w:val="006976A7"/>
    <w:rsid w:val="00697846"/>
    <w:rsid w:val="00697923"/>
    <w:rsid w:val="006979DC"/>
    <w:rsid w:val="00697A5C"/>
    <w:rsid w:val="00697C2C"/>
    <w:rsid w:val="00697E98"/>
    <w:rsid w:val="006A05EF"/>
    <w:rsid w:val="006A0942"/>
    <w:rsid w:val="006A0D10"/>
    <w:rsid w:val="006A1483"/>
    <w:rsid w:val="006A18CF"/>
    <w:rsid w:val="006A18DD"/>
    <w:rsid w:val="006A1B19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E5"/>
    <w:rsid w:val="006B1DA2"/>
    <w:rsid w:val="006B1F5F"/>
    <w:rsid w:val="006B20F8"/>
    <w:rsid w:val="006B21E9"/>
    <w:rsid w:val="006B242D"/>
    <w:rsid w:val="006B288B"/>
    <w:rsid w:val="006B2D41"/>
    <w:rsid w:val="006B38FB"/>
    <w:rsid w:val="006B393F"/>
    <w:rsid w:val="006B3B94"/>
    <w:rsid w:val="006B3DB3"/>
    <w:rsid w:val="006B3E55"/>
    <w:rsid w:val="006B4D4E"/>
    <w:rsid w:val="006B5029"/>
    <w:rsid w:val="006B589A"/>
    <w:rsid w:val="006B5A1D"/>
    <w:rsid w:val="006B5A72"/>
    <w:rsid w:val="006B5EE6"/>
    <w:rsid w:val="006B6111"/>
    <w:rsid w:val="006B630E"/>
    <w:rsid w:val="006B641C"/>
    <w:rsid w:val="006B644B"/>
    <w:rsid w:val="006B64D1"/>
    <w:rsid w:val="006B68C6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FB9"/>
    <w:rsid w:val="006C1B3F"/>
    <w:rsid w:val="006C1E73"/>
    <w:rsid w:val="006C1ED8"/>
    <w:rsid w:val="006C27D6"/>
    <w:rsid w:val="006C2939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1A8"/>
    <w:rsid w:val="006C72E6"/>
    <w:rsid w:val="006C75C9"/>
    <w:rsid w:val="006C7983"/>
    <w:rsid w:val="006D0182"/>
    <w:rsid w:val="006D0233"/>
    <w:rsid w:val="006D03CD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446C"/>
    <w:rsid w:val="006D492A"/>
    <w:rsid w:val="006D493C"/>
    <w:rsid w:val="006D4F72"/>
    <w:rsid w:val="006D5014"/>
    <w:rsid w:val="006D5324"/>
    <w:rsid w:val="006D53DB"/>
    <w:rsid w:val="006D5601"/>
    <w:rsid w:val="006D5664"/>
    <w:rsid w:val="006D57C4"/>
    <w:rsid w:val="006D59BF"/>
    <w:rsid w:val="006D5AE7"/>
    <w:rsid w:val="006D5BD9"/>
    <w:rsid w:val="006D5EC2"/>
    <w:rsid w:val="006D5FEF"/>
    <w:rsid w:val="006D615D"/>
    <w:rsid w:val="006D631A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E0570"/>
    <w:rsid w:val="006E0B16"/>
    <w:rsid w:val="006E0E25"/>
    <w:rsid w:val="006E0E60"/>
    <w:rsid w:val="006E0ED0"/>
    <w:rsid w:val="006E130D"/>
    <w:rsid w:val="006E1348"/>
    <w:rsid w:val="006E176F"/>
    <w:rsid w:val="006E17CB"/>
    <w:rsid w:val="006E1B1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65E"/>
    <w:rsid w:val="006E477B"/>
    <w:rsid w:val="006E512D"/>
    <w:rsid w:val="006E5151"/>
    <w:rsid w:val="006E54EC"/>
    <w:rsid w:val="006E554E"/>
    <w:rsid w:val="006E5A60"/>
    <w:rsid w:val="006E5FF5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1008"/>
    <w:rsid w:val="006F1159"/>
    <w:rsid w:val="006F11BA"/>
    <w:rsid w:val="006F13CD"/>
    <w:rsid w:val="006F18E9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72"/>
    <w:rsid w:val="006F4189"/>
    <w:rsid w:val="006F419A"/>
    <w:rsid w:val="006F426B"/>
    <w:rsid w:val="006F4A19"/>
    <w:rsid w:val="006F4EB2"/>
    <w:rsid w:val="006F5065"/>
    <w:rsid w:val="006F509F"/>
    <w:rsid w:val="006F546C"/>
    <w:rsid w:val="006F5477"/>
    <w:rsid w:val="006F54B9"/>
    <w:rsid w:val="006F557B"/>
    <w:rsid w:val="006F55E6"/>
    <w:rsid w:val="006F5890"/>
    <w:rsid w:val="006F5B41"/>
    <w:rsid w:val="006F651D"/>
    <w:rsid w:val="006F65F5"/>
    <w:rsid w:val="006F6689"/>
    <w:rsid w:val="006F6740"/>
    <w:rsid w:val="006F68D6"/>
    <w:rsid w:val="006F6E25"/>
    <w:rsid w:val="006F746D"/>
    <w:rsid w:val="006F74D2"/>
    <w:rsid w:val="006F793F"/>
    <w:rsid w:val="006F7A92"/>
    <w:rsid w:val="006F7B60"/>
    <w:rsid w:val="006F7C53"/>
    <w:rsid w:val="006F7C6C"/>
    <w:rsid w:val="006F7E42"/>
    <w:rsid w:val="00700042"/>
    <w:rsid w:val="0070023A"/>
    <w:rsid w:val="007006EE"/>
    <w:rsid w:val="0070152A"/>
    <w:rsid w:val="007017EA"/>
    <w:rsid w:val="0070181F"/>
    <w:rsid w:val="0070193E"/>
    <w:rsid w:val="00701B27"/>
    <w:rsid w:val="00702B56"/>
    <w:rsid w:val="00702BFC"/>
    <w:rsid w:val="007034BC"/>
    <w:rsid w:val="007035F6"/>
    <w:rsid w:val="007036E5"/>
    <w:rsid w:val="00704487"/>
    <w:rsid w:val="0070465C"/>
    <w:rsid w:val="007047A7"/>
    <w:rsid w:val="00704A33"/>
    <w:rsid w:val="00704CA2"/>
    <w:rsid w:val="00704DEB"/>
    <w:rsid w:val="00704E40"/>
    <w:rsid w:val="00705584"/>
    <w:rsid w:val="0070576F"/>
    <w:rsid w:val="007057BD"/>
    <w:rsid w:val="00705845"/>
    <w:rsid w:val="00705882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96"/>
    <w:rsid w:val="00711D10"/>
    <w:rsid w:val="00711D73"/>
    <w:rsid w:val="00711E0C"/>
    <w:rsid w:val="007122CB"/>
    <w:rsid w:val="00712701"/>
    <w:rsid w:val="00712909"/>
    <w:rsid w:val="00712A0F"/>
    <w:rsid w:val="00712FD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BF"/>
    <w:rsid w:val="0071649C"/>
    <w:rsid w:val="00716B5E"/>
    <w:rsid w:val="00716FC0"/>
    <w:rsid w:val="0071705F"/>
    <w:rsid w:val="00717267"/>
    <w:rsid w:val="0071747B"/>
    <w:rsid w:val="00717504"/>
    <w:rsid w:val="007176E2"/>
    <w:rsid w:val="00717750"/>
    <w:rsid w:val="007177EB"/>
    <w:rsid w:val="007178EE"/>
    <w:rsid w:val="00717B0A"/>
    <w:rsid w:val="00720368"/>
    <w:rsid w:val="0072074C"/>
    <w:rsid w:val="00720759"/>
    <w:rsid w:val="007208DB"/>
    <w:rsid w:val="00720AEA"/>
    <w:rsid w:val="00720BD4"/>
    <w:rsid w:val="007210A8"/>
    <w:rsid w:val="007212FC"/>
    <w:rsid w:val="007213F8"/>
    <w:rsid w:val="007215A9"/>
    <w:rsid w:val="007216CE"/>
    <w:rsid w:val="0072179D"/>
    <w:rsid w:val="007217EA"/>
    <w:rsid w:val="007218A9"/>
    <w:rsid w:val="0072190B"/>
    <w:rsid w:val="00721B10"/>
    <w:rsid w:val="00721BAF"/>
    <w:rsid w:val="00721E1D"/>
    <w:rsid w:val="00722875"/>
    <w:rsid w:val="00722B72"/>
    <w:rsid w:val="00722F12"/>
    <w:rsid w:val="00722F5B"/>
    <w:rsid w:val="0072321C"/>
    <w:rsid w:val="00723701"/>
    <w:rsid w:val="00723806"/>
    <w:rsid w:val="00723825"/>
    <w:rsid w:val="007239FB"/>
    <w:rsid w:val="00723D1F"/>
    <w:rsid w:val="00723EC3"/>
    <w:rsid w:val="00724148"/>
    <w:rsid w:val="007242CA"/>
    <w:rsid w:val="00724426"/>
    <w:rsid w:val="00725068"/>
    <w:rsid w:val="0072539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62E"/>
    <w:rsid w:val="0072665F"/>
    <w:rsid w:val="007269B7"/>
    <w:rsid w:val="00726C26"/>
    <w:rsid w:val="00726C57"/>
    <w:rsid w:val="00726CAD"/>
    <w:rsid w:val="00726FC1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71A"/>
    <w:rsid w:val="0073173F"/>
    <w:rsid w:val="00731A41"/>
    <w:rsid w:val="00731C34"/>
    <w:rsid w:val="00731C99"/>
    <w:rsid w:val="00731CD3"/>
    <w:rsid w:val="00731D37"/>
    <w:rsid w:val="00731E3D"/>
    <w:rsid w:val="00731E4B"/>
    <w:rsid w:val="007321EA"/>
    <w:rsid w:val="00732321"/>
    <w:rsid w:val="00732DCC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3C7"/>
    <w:rsid w:val="00734596"/>
    <w:rsid w:val="0073497A"/>
    <w:rsid w:val="00735265"/>
    <w:rsid w:val="00735276"/>
    <w:rsid w:val="007356D0"/>
    <w:rsid w:val="0073637C"/>
    <w:rsid w:val="0073694A"/>
    <w:rsid w:val="00736B49"/>
    <w:rsid w:val="00736D7B"/>
    <w:rsid w:val="007370E6"/>
    <w:rsid w:val="0073723D"/>
    <w:rsid w:val="00737530"/>
    <w:rsid w:val="007377ED"/>
    <w:rsid w:val="007379C8"/>
    <w:rsid w:val="0074047F"/>
    <w:rsid w:val="007404FF"/>
    <w:rsid w:val="00740698"/>
    <w:rsid w:val="007406C0"/>
    <w:rsid w:val="00740AC1"/>
    <w:rsid w:val="00740B17"/>
    <w:rsid w:val="00740CD3"/>
    <w:rsid w:val="0074108B"/>
    <w:rsid w:val="00741844"/>
    <w:rsid w:val="00741A5A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6167"/>
    <w:rsid w:val="00746199"/>
    <w:rsid w:val="0074644A"/>
    <w:rsid w:val="00746B0B"/>
    <w:rsid w:val="00747048"/>
    <w:rsid w:val="00747446"/>
    <w:rsid w:val="00747ABB"/>
    <w:rsid w:val="00747BD8"/>
    <w:rsid w:val="00747E09"/>
    <w:rsid w:val="00747F05"/>
    <w:rsid w:val="0075038A"/>
    <w:rsid w:val="007504DA"/>
    <w:rsid w:val="007509F9"/>
    <w:rsid w:val="00750A23"/>
    <w:rsid w:val="00750BE1"/>
    <w:rsid w:val="00750DFC"/>
    <w:rsid w:val="007511E4"/>
    <w:rsid w:val="0075153A"/>
    <w:rsid w:val="007515C8"/>
    <w:rsid w:val="007517D1"/>
    <w:rsid w:val="00751973"/>
    <w:rsid w:val="007519B2"/>
    <w:rsid w:val="00751F76"/>
    <w:rsid w:val="00752497"/>
    <w:rsid w:val="007525CA"/>
    <w:rsid w:val="007525D3"/>
    <w:rsid w:val="0075288B"/>
    <w:rsid w:val="00752AC4"/>
    <w:rsid w:val="00752CC0"/>
    <w:rsid w:val="00752FE7"/>
    <w:rsid w:val="00753367"/>
    <w:rsid w:val="0075356D"/>
    <w:rsid w:val="007536BB"/>
    <w:rsid w:val="00753A8F"/>
    <w:rsid w:val="00753B9D"/>
    <w:rsid w:val="00753F01"/>
    <w:rsid w:val="0075412E"/>
    <w:rsid w:val="00754698"/>
    <w:rsid w:val="00754728"/>
    <w:rsid w:val="00754D64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CF"/>
    <w:rsid w:val="007604E2"/>
    <w:rsid w:val="00760756"/>
    <w:rsid w:val="00760D79"/>
    <w:rsid w:val="00760E75"/>
    <w:rsid w:val="00760F63"/>
    <w:rsid w:val="00760F99"/>
    <w:rsid w:val="007613AF"/>
    <w:rsid w:val="007619FB"/>
    <w:rsid w:val="00761EAB"/>
    <w:rsid w:val="00761FEC"/>
    <w:rsid w:val="0076200C"/>
    <w:rsid w:val="007624B9"/>
    <w:rsid w:val="007626A2"/>
    <w:rsid w:val="007627B0"/>
    <w:rsid w:val="00762924"/>
    <w:rsid w:val="0076295C"/>
    <w:rsid w:val="00762FEC"/>
    <w:rsid w:val="00763055"/>
    <w:rsid w:val="0076375B"/>
    <w:rsid w:val="00763A87"/>
    <w:rsid w:val="00763CB3"/>
    <w:rsid w:val="00763D32"/>
    <w:rsid w:val="00763E21"/>
    <w:rsid w:val="007640D5"/>
    <w:rsid w:val="00764C43"/>
    <w:rsid w:val="00764E4E"/>
    <w:rsid w:val="00764EB8"/>
    <w:rsid w:val="00765098"/>
    <w:rsid w:val="0076554C"/>
    <w:rsid w:val="007658EE"/>
    <w:rsid w:val="0076598E"/>
    <w:rsid w:val="00765FDC"/>
    <w:rsid w:val="00766252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CEE"/>
    <w:rsid w:val="00770E21"/>
    <w:rsid w:val="00771081"/>
    <w:rsid w:val="007715F7"/>
    <w:rsid w:val="007716BE"/>
    <w:rsid w:val="00771871"/>
    <w:rsid w:val="00771C85"/>
    <w:rsid w:val="007721AD"/>
    <w:rsid w:val="00772D15"/>
    <w:rsid w:val="00772DC3"/>
    <w:rsid w:val="00772E14"/>
    <w:rsid w:val="00772F72"/>
    <w:rsid w:val="007733C4"/>
    <w:rsid w:val="00773588"/>
    <w:rsid w:val="00773B7E"/>
    <w:rsid w:val="00773C11"/>
    <w:rsid w:val="0077403F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7053"/>
    <w:rsid w:val="0077726C"/>
    <w:rsid w:val="00777C4A"/>
    <w:rsid w:val="00777CD9"/>
    <w:rsid w:val="00777EE9"/>
    <w:rsid w:val="007803FB"/>
    <w:rsid w:val="00780657"/>
    <w:rsid w:val="0078070B"/>
    <w:rsid w:val="00780980"/>
    <w:rsid w:val="007809E1"/>
    <w:rsid w:val="00780B47"/>
    <w:rsid w:val="007812F2"/>
    <w:rsid w:val="0078146E"/>
    <w:rsid w:val="00781633"/>
    <w:rsid w:val="0078165E"/>
    <w:rsid w:val="007816C7"/>
    <w:rsid w:val="007816FD"/>
    <w:rsid w:val="00781B35"/>
    <w:rsid w:val="00781B9A"/>
    <w:rsid w:val="00781DAD"/>
    <w:rsid w:val="00782266"/>
    <w:rsid w:val="0078243D"/>
    <w:rsid w:val="00782525"/>
    <w:rsid w:val="0078298E"/>
    <w:rsid w:val="00782A2D"/>
    <w:rsid w:val="00782AFD"/>
    <w:rsid w:val="00782B56"/>
    <w:rsid w:val="00782D4F"/>
    <w:rsid w:val="00782D8A"/>
    <w:rsid w:val="007831F0"/>
    <w:rsid w:val="007832CA"/>
    <w:rsid w:val="00783315"/>
    <w:rsid w:val="007833C3"/>
    <w:rsid w:val="007837BE"/>
    <w:rsid w:val="0078380D"/>
    <w:rsid w:val="007842FE"/>
    <w:rsid w:val="0078457C"/>
    <w:rsid w:val="007845B8"/>
    <w:rsid w:val="00784702"/>
    <w:rsid w:val="007847F3"/>
    <w:rsid w:val="00784BB5"/>
    <w:rsid w:val="00784C31"/>
    <w:rsid w:val="00784EA1"/>
    <w:rsid w:val="00784FC7"/>
    <w:rsid w:val="00785BB9"/>
    <w:rsid w:val="00785D9E"/>
    <w:rsid w:val="007861D1"/>
    <w:rsid w:val="00786272"/>
    <w:rsid w:val="007864B2"/>
    <w:rsid w:val="00786620"/>
    <w:rsid w:val="007867E0"/>
    <w:rsid w:val="007868B7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FF1"/>
    <w:rsid w:val="00790495"/>
    <w:rsid w:val="00790D16"/>
    <w:rsid w:val="0079101F"/>
    <w:rsid w:val="0079157A"/>
    <w:rsid w:val="007916D2"/>
    <w:rsid w:val="00791A6D"/>
    <w:rsid w:val="00791ADE"/>
    <w:rsid w:val="00791BEA"/>
    <w:rsid w:val="00791E9D"/>
    <w:rsid w:val="0079232B"/>
    <w:rsid w:val="0079269C"/>
    <w:rsid w:val="007926B7"/>
    <w:rsid w:val="00792963"/>
    <w:rsid w:val="00792D29"/>
    <w:rsid w:val="00792ECC"/>
    <w:rsid w:val="007932B0"/>
    <w:rsid w:val="007935C9"/>
    <w:rsid w:val="00793705"/>
    <w:rsid w:val="007939C7"/>
    <w:rsid w:val="00793CC1"/>
    <w:rsid w:val="00793CFF"/>
    <w:rsid w:val="00793F6D"/>
    <w:rsid w:val="00793F70"/>
    <w:rsid w:val="00793F90"/>
    <w:rsid w:val="0079428F"/>
    <w:rsid w:val="0079451D"/>
    <w:rsid w:val="0079466C"/>
    <w:rsid w:val="007947FB"/>
    <w:rsid w:val="00795226"/>
    <w:rsid w:val="0079549E"/>
    <w:rsid w:val="007954AC"/>
    <w:rsid w:val="00795F6A"/>
    <w:rsid w:val="00795F89"/>
    <w:rsid w:val="0079601B"/>
    <w:rsid w:val="00796182"/>
    <w:rsid w:val="007961C7"/>
    <w:rsid w:val="007962E1"/>
    <w:rsid w:val="007963AE"/>
    <w:rsid w:val="007963B4"/>
    <w:rsid w:val="0079663F"/>
    <w:rsid w:val="0079665D"/>
    <w:rsid w:val="00796D39"/>
    <w:rsid w:val="00796E61"/>
    <w:rsid w:val="00796F91"/>
    <w:rsid w:val="00797AF3"/>
    <w:rsid w:val="00797DAA"/>
    <w:rsid w:val="00797FCF"/>
    <w:rsid w:val="007A0616"/>
    <w:rsid w:val="007A0752"/>
    <w:rsid w:val="007A0DAC"/>
    <w:rsid w:val="007A0E24"/>
    <w:rsid w:val="007A0F8A"/>
    <w:rsid w:val="007A1189"/>
    <w:rsid w:val="007A1369"/>
    <w:rsid w:val="007A15A6"/>
    <w:rsid w:val="007A15BA"/>
    <w:rsid w:val="007A166E"/>
    <w:rsid w:val="007A168E"/>
    <w:rsid w:val="007A17B3"/>
    <w:rsid w:val="007A1B63"/>
    <w:rsid w:val="007A2367"/>
    <w:rsid w:val="007A2439"/>
    <w:rsid w:val="007A24D9"/>
    <w:rsid w:val="007A26B8"/>
    <w:rsid w:val="007A2BFF"/>
    <w:rsid w:val="007A2DE7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AE0"/>
    <w:rsid w:val="007A4AF1"/>
    <w:rsid w:val="007A4BB7"/>
    <w:rsid w:val="007A5288"/>
    <w:rsid w:val="007A52D9"/>
    <w:rsid w:val="007A552A"/>
    <w:rsid w:val="007A5EA0"/>
    <w:rsid w:val="007A613E"/>
    <w:rsid w:val="007A618D"/>
    <w:rsid w:val="007A6333"/>
    <w:rsid w:val="007A6477"/>
    <w:rsid w:val="007A65C6"/>
    <w:rsid w:val="007A66FE"/>
    <w:rsid w:val="007A6909"/>
    <w:rsid w:val="007A6A08"/>
    <w:rsid w:val="007A75A3"/>
    <w:rsid w:val="007A7862"/>
    <w:rsid w:val="007A7BF7"/>
    <w:rsid w:val="007B0253"/>
    <w:rsid w:val="007B073B"/>
    <w:rsid w:val="007B074A"/>
    <w:rsid w:val="007B0865"/>
    <w:rsid w:val="007B09ED"/>
    <w:rsid w:val="007B0B92"/>
    <w:rsid w:val="007B0DAC"/>
    <w:rsid w:val="007B0DD2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50AB"/>
    <w:rsid w:val="007B51CE"/>
    <w:rsid w:val="007B5526"/>
    <w:rsid w:val="007B599A"/>
    <w:rsid w:val="007B5A66"/>
    <w:rsid w:val="007B5E8E"/>
    <w:rsid w:val="007B630D"/>
    <w:rsid w:val="007B633B"/>
    <w:rsid w:val="007B63CD"/>
    <w:rsid w:val="007B6687"/>
    <w:rsid w:val="007B6693"/>
    <w:rsid w:val="007B6704"/>
    <w:rsid w:val="007B697F"/>
    <w:rsid w:val="007B6ABD"/>
    <w:rsid w:val="007B6D97"/>
    <w:rsid w:val="007B6EBB"/>
    <w:rsid w:val="007B7238"/>
    <w:rsid w:val="007B7257"/>
    <w:rsid w:val="007B7477"/>
    <w:rsid w:val="007B747A"/>
    <w:rsid w:val="007B78C4"/>
    <w:rsid w:val="007B78FE"/>
    <w:rsid w:val="007B7EEB"/>
    <w:rsid w:val="007C061C"/>
    <w:rsid w:val="007C074F"/>
    <w:rsid w:val="007C0880"/>
    <w:rsid w:val="007C0B7B"/>
    <w:rsid w:val="007C0BD2"/>
    <w:rsid w:val="007C0F3A"/>
    <w:rsid w:val="007C1065"/>
    <w:rsid w:val="007C1537"/>
    <w:rsid w:val="007C1A2D"/>
    <w:rsid w:val="007C1B37"/>
    <w:rsid w:val="007C1B94"/>
    <w:rsid w:val="007C2297"/>
    <w:rsid w:val="007C29A7"/>
    <w:rsid w:val="007C2A39"/>
    <w:rsid w:val="007C3439"/>
    <w:rsid w:val="007C3D26"/>
    <w:rsid w:val="007C3D88"/>
    <w:rsid w:val="007C3F14"/>
    <w:rsid w:val="007C41CF"/>
    <w:rsid w:val="007C493F"/>
    <w:rsid w:val="007C4A11"/>
    <w:rsid w:val="007C508D"/>
    <w:rsid w:val="007C515A"/>
    <w:rsid w:val="007C52ED"/>
    <w:rsid w:val="007C533A"/>
    <w:rsid w:val="007C5453"/>
    <w:rsid w:val="007C55D3"/>
    <w:rsid w:val="007C56CE"/>
    <w:rsid w:val="007C57A5"/>
    <w:rsid w:val="007C57EE"/>
    <w:rsid w:val="007C59A1"/>
    <w:rsid w:val="007C5AB0"/>
    <w:rsid w:val="007C5CE6"/>
    <w:rsid w:val="007C5DB6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20B"/>
    <w:rsid w:val="007D02EC"/>
    <w:rsid w:val="007D04B4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30"/>
    <w:rsid w:val="007D357E"/>
    <w:rsid w:val="007D3889"/>
    <w:rsid w:val="007D389C"/>
    <w:rsid w:val="007D3921"/>
    <w:rsid w:val="007D39A2"/>
    <w:rsid w:val="007D39D7"/>
    <w:rsid w:val="007D40A7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31F"/>
    <w:rsid w:val="007E054B"/>
    <w:rsid w:val="007E07FD"/>
    <w:rsid w:val="007E0981"/>
    <w:rsid w:val="007E0986"/>
    <w:rsid w:val="007E0C8C"/>
    <w:rsid w:val="007E0C8E"/>
    <w:rsid w:val="007E0CEB"/>
    <w:rsid w:val="007E1479"/>
    <w:rsid w:val="007E152B"/>
    <w:rsid w:val="007E16CE"/>
    <w:rsid w:val="007E1A55"/>
    <w:rsid w:val="007E1CB1"/>
    <w:rsid w:val="007E201B"/>
    <w:rsid w:val="007E2146"/>
    <w:rsid w:val="007E21D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D37"/>
    <w:rsid w:val="007E5FFD"/>
    <w:rsid w:val="007E6151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B77"/>
    <w:rsid w:val="007F0BB5"/>
    <w:rsid w:val="007F0DD3"/>
    <w:rsid w:val="007F134E"/>
    <w:rsid w:val="007F18C0"/>
    <w:rsid w:val="007F206D"/>
    <w:rsid w:val="007F22A5"/>
    <w:rsid w:val="007F260D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50F6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109A"/>
    <w:rsid w:val="008013B8"/>
    <w:rsid w:val="0080179D"/>
    <w:rsid w:val="00801838"/>
    <w:rsid w:val="00801968"/>
    <w:rsid w:val="00801FBC"/>
    <w:rsid w:val="00802410"/>
    <w:rsid w:val="0080276F"/>
    <w:rsid w:val="00802C79"/>
    <w:rsid w:val="00802FF8"/>
    <w:rsid w:val="0080310E"/>
    <w:rsid w:val="008033F8"/>
    <w:rsid w:val="00803643"/>
    <w:rsid w:val="00803E2E"/>
    <w:rsid w:val="00804029"/>
    <w:rsid w:val="008041E1"/>
    <w:rsid w:val="00804867"/>
    <w:rsid w:val="00804B2F"/>
    <w:rsid w:val="00805250"/>
    <w:rsid w:val="008052E8"/>
    <w:rsid w:val="0080568C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9D3"/>
    <w:rsid w:val="00815F85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A1"/>
    <w:rsid w:val="00820DF1"/>
    <w:rsid w:val="00820EEC"/>
    <w:rsid w:val="0082172C"/>
    <w:rsid w:val="00821D1A"/>
    <w:rsid w:val="00821FFD"/>
    <w:rsid w:val="008224BD"/>
    <w:rsid w:val="00822DAE"/>
    <w:rsid w:val="00822DF7"/>
    <w:rsid w:val="00823335"/>
    <w:rsid w:val="008237B2"/>
    <w:rsid w:val="00823F61"/>
    <w:rsid w:val="008240CA"/>
    <w:rsid w:val="0082449E"/>
    <w:rsid w:val="008249FF"/>
    <w:rsid w:val="008251EC"/>
    <w:rsid w:val="00825367"/>
    <w:rsid w:val="0082559C"/>
    <w:rsid w:val="00825C90"/>
    <w:rsid w:val="00825DD4"/>
    <w:rsid w:val="00825F79"/>
    <w:rsid w:val="00826032"/>
    <w:rsid w:val="00826204"/>
    <w:rsid w:val="008263AB"/>
    <w:rsid w:val="00826710"/>
    <w:rsid w:val="00826D90"/>
    <w:rsid w:val="00827015"/>
    <w:rsid w:val="00827109"/>
    <w:rsid w:val="00827648"/>
    <w:rsid w:val="00827667"/>
    <w:rsid w:val="00827704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D85"/>
    <w:rsid w:val="00831E51"/>
    <w:rsid w:val="00832142"/>
    <w:rsid w:val="00832C18"/>
    <w:rsid w:val="00832CAF"/>
    <w:rsid w:val="008330DB"/>
    <w:rsid w:val="00833927"/>
    <w:rsid w:val="00833EF5"/>
    <w:rsid w:val="00834018"/>
    <w:rsid w:val="0083417A"/>
    <w:rsid w:val="00834512"/>
    <w:rsid w:val="00834746"/>
    <w:rsid w:val="008349E7"/>
    <w:rsid w:val="00834F7F"/>
    <w:rsid w:val="00835363"/>
    <w:rsid w:val="008354CB"/>
    <w:rsid w:val="0083576E"/>
    <w:rsid w:val="00835B0A"/>
    <w:rsid w:val="00835B82"/>
    <w:rsid w:val="00835E6C"/>
    <w:rsid w:val="00836133"/>
    <w:rsid w:val="00836282"/>
    <w:rsid w:val="0083657B"/>
    <w:rsid w:val="00836B5B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D2"/>
    <w:rsid w:val="00842DB7"/>
    <w:rsid w:val="008433AE"/>
    <w:rsid w:val="008433BC"/>
    <w:rsid w:val="008435C7"/>
    <w:rsid w:val="00843653"/>
    <w:rsid w:val="0084387F"/>
    <w:rsid w:val="00843917"/>
    <w:rsid w:val="00843AFD"/>
    <w:rsid w:val="00844199"/>
    <w:rsid w:val="008444F8"/>
    <w:rsid w:val="00844535"/>
    <w:rsid w:val="00844750"/>
    <w:rsid w:val="0084504C"/>
    <w:rsid w:val="0084545A"/>
    <w:rsid w:val="008458F6"/>
    <w:rsid w:val="00845A2B"/>
    <w:rsid w:val="00845F51"/>
    <w:rsid w:val="00845F6D"/>
    <w:rsid w:val="00846106"/>
    <w:rsid w:val="008461AD"/>
    <w:rsid w:val="008462E7"/>
    <w:rsid w:val="00846463"/>
    <w:rsid w:val="00846467"/>
    <w:rsid w:val="0084687A"/>
    <w:rsid w:val="008468A8"/>
    <w:rsid w:val="00846A23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B22"/>
    <w:rsid w:val="0085202C"/>
    <w:rsid w:val="008521C5"/>
    <w:rsid w:val="00852338"/>
    <w:rsid w:val="00852772"/>
    <w:rsid w:val="00852D96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983"/>
    <w:rsid w:val="00854B60"/>
    <w:rsid w:val="00854FDA"/>
    <w:rsid w:val="00855710"/>
    <w:rsid w:val="00855929"/>
    <w:rsid w:val="00855B4B"/>
    <w:rsid w:val="0085603C"/>
    <w:rsid w:val="00856301"/>
    <w:rsid w:val="00856562"/>
    <w:rsid w:val="008566E7"/>
    <w:rsid w:val="008569DF"/>
    <w:rsid w:val="00856DB5"/>
    <w:rsid w:val="00856E4A"/>
    <w:rsid w:val="00856FF3"/>
    <w:rsid w:val="0085722A"/>
    <w:rsid w:val="008577BE"/>
    <w:rsid w:val="00857C34"/>
    <w:rsid w:val="0086002D"/>
    <w:rsid w:val="00860315"/>
    <w:rsid w:val="0086037F"/>
    <w:rsid w:val="00860B49"/>
    <w:rsid w:val="008612BA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D4C"/>
    <w:rsid w:val="00865DE1"/>
    <w:rsid w:val="00865F2F"/>
    <w:rsid w:val="00866453"/>
    <w:rsid w:val="00866781"/>
    <w:rsid w:val="00866D48"/>
    <w:rsid w:val="00866E8E"/>
    <w:rsid w:val="00866FCF"/>
    <w:rsid w:val="00867847"/>
    <w:rsid w:val="00867967"/>
    <w:rsid w:val="00867F66"/>
    <w:rsid w:val="00870018"/>
    <w:rsid w:val="008704DC"/>
    <w:rsid w:val="008706B4"/>
    <w:rsid w:val="00870793"/>
    <w:rsid w:val="00870A1C"/>
    <w:rsid w:val="00870A76"/>
    <w:rsid w:val="00870E13"/>
    <w:rsid w:val="00871029"/>
    <w:rsid w:val="00871096"/>
    <w:rsid w:val="008710EF"/>
    <w:rsid w:val="00871149"/>
    <w:rsid w:val="00871171"/>
    <w:rsid w:val="008712B8"/>
    <w:rsid w:val="008716B8"/>
    <w:rsid w:val="008716DD"/>
    <w:rsid w:val="00871815"/>
    <w:rsid w:val="008719FE"/>
    <w:rsid w:val="00871CDF"/>
    <w:rsid w:val="00871D14"/>
    <w:rsid w:val="0087229F"/>
    <w:rsid w:val="008722B0"/>
    <w:rsid w:val="0087250F"/>
    <w:rsid w:val="008728D0"/>
    <w:rsid w:val="00872B9D"/>
    <w:rsid w:val="00872EFE"/>
    <w:rsid w:val="008734E7"/>
    <w:rsid w:val="00873754"/>
    <w:rsid w:val="00873BF0"/>
    <w:rsid w:val="008743EC"/>
    <w:rsid w:val="00874446"/>
    <w:rsid w:val="008746F2"/>
    <w:rsid w:val="00874C13"/>
    <w:rsid w:val="00874D5F"/>
    <w:rsid w:val="00874E33"/>
    <w:rsid w:val="00874FAC"/>
    <w:rsid w:val="0087504C"/>
    <w:rsid w:val="0087531D"/>
    <w:rsid w:val="00875693"/>
    <w:rsid w:val="00875905"/>
    <w:rsid w:val="00875AF1"/>
    <w:rsid w:val="00875DE9"/>
    <w:rsid w:val="00875E7F"/>
    <w:rsid w:val="00875F79"/>
    <w:rsid w:val="00875FBD"/>
    <w:rsid w:val="00876AC7"/>
    <w:rsid w:val="00876B64"/>
    <w:rsid w:val="0087721D"/>
    <w:rsid w:val="0087746C"/>
    <w:rsid w:val="00877B54"/>
    <w:rsid w:val="00877BC2"/>
    <w:rsid w:val="00877C57"/>
    <w:rsid w:val="00877FA3"/>
    <w:rsid w:val="0088011E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9C"/>
    <w:rsid w:val="00881611"/>
    <w:rsid w:val="008817A7"/>
    <w:rsid w:val="00881842"/>
    <w:rsid w:val="00881996"/>
    <w:rsid w:val="00881D5C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12F"/>
    <w:rsid w:val="00884255"/>
    <w:rsid w:val="0088425B"/>
    <w:rsid w:val="00884545"/>
    <w:rsid w:val="00884BAC"/>
    <w:rsid w:val="0088579F"/>
    <w:rsid w:val="008858BD"/>
    <w:rsid w:val="0088599D"/>
    <w:rsid w:val="00885C2A"/>
    <w:rsid w:val="00885D5D"/>
    <w:rsid w:val="00885F46"/>
    <w:rsid w:val="00886116"/>
    <w:rsid w:val="0088651F"/>
    <w:rsid w:val="00886654"/>
    <w:rsid w:val="00886CC9"/>
    <w:rsid w:val="00887771"/>
    <w:rsid w:val="00887918"/>
    <w:rsid w:val="0089035C"/>
    <w:rsid w:val="0089035F"/>
    <w:rsid w:val="008903B1"/>
    <w:rsid w:val="0089071A"/>
    <w:rsid w:val="008907B2"/>
    <w:rsid w:val="008908AB"/>
    <w:rsid w:val="008909E6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5A7"/>
    <w:rsid w:val="00893B3B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695E"/>
    <w:rsid w:val="00896A6F"/>
    <w:rsid w:val="00896D10"/>
    <w:rsid w:val="00896DF5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D8"/>
    <w:rsid w:val="008A4334"/>
    <w:rsid w:val="008A4492"/>
    <w:rsid w:val="008A457F"/>
    <w:rsid w:val="008A45B0"/>
    <w:rsid w:val="008A490D"/>
    <w:rsid w:val="008A4A92"/>
    <w:rsid w:val="008A4B14"/>
    <w:rsid w:val="008A4C6B"/>
    <w:rsid w:val="008A5354"/>
    <w:rsid w:val="008A53C3"/>
    <w:rsid w:val="008A560D"/>
    <w:rsid w:val="008A5696"/>
    <w:rsid w:val="008A588D"/>
    <w:rsid w:val="008A59E9"/>
    <w:rsid w:val="008A5B98"/>
    <w:rsid w:val="008A5FC8"/>
    <w:rsid w:val="008A61E2"/>
    <w:rsid w:val="008A631F"/>
    <w:rsid w:val="008A658E"/>
    <w:rsid w:val="008A6600"/>
    <w:rsid w:val="008A668F"/>
    <w:rsid w:val="008A68C2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9FE"/>
    <w:rsid w:val="008B1A51"/>
    <w:rsid w:val="008B1EFF"/>
    <w:rsid w:val="008B20C5"/>
    <w:rsid w:val="008B21F5"/>
    <w:rsid w:val="008B269F"/>
    <w:rsid w:val="008B2A2E"/>
    <w:rsid w:val="008B2BFF"/>
    <w:rsid w:val="008B2D1D"/>
    <w:rsid w:val="008B2DEB"/>
    <w:rsid w:val="008B35ED"/>
    <w:rsid w:val="008B393E"/>
    <w:rsid w:val="008B41EF"/>
    <w:rsid w:val="008B4230"/>
    <w:rsid w:val="008B447F"/>
    <w:rsid w:val="008B45A1"/>
    <w:rsid w:val="008B4B0D"/>
    <w:rsid w:val="008B4B33"/>
    <w:rsid w:val="008B53AF"/>
    <w:rsid w:val="008B5577"/>
    <w:rsid w:val="008B60E9"/>
    <w:rsid w:val="008B60ED"/>
    <w:rsid w:val="008B6247"/>
    <w:rsid w:val="008B6612"/>
    <w:rsid w:val="008B69EC"/>
    <w:rsid w:val="008B6C39"/>
    <w:rsid w:val="008B6E5C"/>
    <w:rsid w:val="008B7435"/>
    <w:rsid w:val="008B766A"/>
    <w:rsid w:val="008B78B2"/>
    <w:rsid w:val="008B7A0E"/>
    <w:rsid w:val="008B7B71"/>
    <w:rsid w:val="008C02D0"/>
    <w:rsid w:val="008C09A7"/>
    <w:rsid w:val="008C0CF6"/>
    <w:rsid w:val="008C0DC3"/>
    <w:rsid w:val="008C0F14"/>
    <w:rsid w:val="008C1423"/>
    <w:rsid w:val="008C2426"/>
    <w:rsid w:val="008C2453"/>
    <w:rsid w:val="008C262C"/>
    <w:rsid w:val="008C26B4"/>
    <w:rsid w:val="008C28BA"/>
    <w:rsid w:val="008C2BA6"/>
    <w:rsid w:val="008C3033"/>
    <w:rsid w:val="008C3062"/>
    <w:rsid w:val="008C3240"/>
    <w:rsid w:val="008C3A87"/>
    <w:rsid w:val="008C3AD2"/>
    <w:rsid w:val="008C4188"/>
    <w:rsid w:val="008C42E2"/>
    <w:rsid w:val="008C45C2"/>
    <w:rsid w:val="008C4B47"/>
    <w:rsid w:val="008C4D6F"/>
    <w:rsid w:val="008C58D1"/>
    <w:rsid w:val="008C59D5"/>
    <w:rsid w:val="008C5B10"/>
    <w:rsid w:val="008C5B7B"/>
    <w:rsid w:val="008C5F1B"/>
    <w:rsid w:val="008C6975"/>
    <w:rsid w:val="008C6C7A"/>
    <w:rsid w:val="008C6F4F"/>
    <w:rsid w:val="008C74CC"/>
    <w:rsid w:val="008C7651"/>
    <w:rsid w:val="008C7F77"/>
    <w:rsid w:val="008D02CB"/>
    <w:rsid w:val="008D0459"/>
    <w:rsid w:val="008D05D2"/>
    <w:rsid w:val="008D0A5C"/>
    <w:rsid w:val="008D13DC"/>
    <w:rsid w:val="008D149D"/>
    <w:rsid w:val="008D1D05"/>
    <w:rsid w:val="008D1E23"/>
    <w:rsid w:val="008D2461"/>
    <w:rsid w:val="008D28B3"/>
    <w:rsid w:val="008D3208"/>
    <w:rsid w:val="008D3561"/>
    <w:rsid w:val="008D390B"/>
    <w:rsid w:val="008D3CCE"/>
    <w:rsid w:val="008D3F21"/>
    <w:rsid w:val="008D4277"/>
    <w:rsid w:val="008D453F"/>
    <w:rsid w:val="008D454D"/>
    <w:rsid w:val="008D4D9C"/>
    <w:rsid w:val="008D508F"/>
    <w:rsid w:val="008D51DB"/>
    <w:rsid w:val="008D51EA"/>
    <w:rsid w:val="008D538D"/>
    <w:rsid w:val="008D592F"/>
    <w:rsid w:val="008D5FCD"/>
    <w:rsid w:val="008D6012"/>
    <w:rsid w:val="008D61BE"/>
    <w:rsid w:val="008D6733"/>
    <w:rsid w:val="008D6AF2"/>
    <w:rsid w:val="008D6B78"/>
    <w:rsid w:val="008D6BB7"/>
    <w:rsid w:val="008D6BE3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54"/>
    <w:rsid w:val="008D7DEB"/>
    <w:rsid w:val="008E037E"/>
    <w:rsid w:val="008E04B5"/>
    <w:rsid w:val="008E0B1B"/>
    <w:rsid w:val="008E0CDD"/>
    <w:rsid w:val="008E0E89"/>
    <w:rsid w:val="008E0E8C"/>
    <w:rsid w:val="008E1217"/>
    <w:rsid w:val="008E1CB5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A1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DEC"/>
    <w:rsid w:val="008E710C"/>
    <w:rsid w:val="008E777B"/>
    <w:rsid w:val="008E7853"/>
    <w:rsid w:val="008E7978"/>
    <w:rsid w:val="008E7DB3"/>
    <w:rsid w:val="008F01AB"/>
    <w:rsid w:val="008F0460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2D29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6F9"/>
    <w:rsid w:val="008F595E"/>
    <w:rsid w:val="008F5E1B"/>
    <w:rsid w:val="008F6188"/>
    <w:rsid w:val="008F6649"/>
    <w:rsid w:val="008F6CD1"/>
    <w:rsid w:val="008F7925"/>
    <w:rsid w:val="008F7BD6"/>
    <w:rsid w:val="008F7CEF"/>
    <w:rsid w:val="008F7D1F"/>
    <w:rsid w:val="008F7DFA"/>
    <w:rsid w:val="008F7F2E"/>
    <w:rsid w:val="009000FD"/>
    <w:rsid w:val="009004B5"/>
    <w:rsid w:val="009007E1"/>
    <w:rsid w:val="0090085B"/>
    <w:rsid w:val="00900C94"/>
    <w:rsid w:val="00900DDE"/>
    <w:rsid w:val="00900DF1"/>
    <w:rsid w:val="00901845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636"/>
    <w:rsid w:val="00903653"/>
    <w:rsid w:val="00903661"/>
    <w:rsid w:val="0090392E"/>
    <w:rsid w:val="00903F59"/>
    <w:rsid w:val="00903FA4"/>
    <w:rsid w:val="0090411E"/>
    <w:rsid w:val="009045C7"/>
    <w:rsid w:val="0090480E"/>
    <w:rsid w:val="00904A52"/>
    <w:rsid w:val="00904A62"/>
    <w:rsid w:val="00904B6D"/>
    <w:rsid w:val="00904EF1"/>
    <w:rsid w:val="009059A2"/>
    <w:rsid w:val="00905A06"/>
    <w:rsid w:val="00905B9D"/>
    <w:rsid w:val="00906100"/>
    <w:rsid w:val="00906517"/>
    <w:rsid w:val="009067B8"/>
    <w:rsid w:val="00906EED"/>
    <w:rsid w:val="00907071"/>
    <w:rsid w:val="0090715C"/>
    <w:rsid w:val="00907880"/>
    <w:rsid w:val="00907B4A"/>
    <w:rsid w:val="00907D99"/>
    <w:rsid w:val="0091027A"/>
    <w:rsid w:val="00910334"/>
    <w:rsid w:val="009105E7"/>
    <w:rsid w:val="00910671"/>
    <w:rsid w:val="009108A7"/>
    <w:rsid w:val="00910ED6"/>
    <w:rsid w:val="009113C1"/>
    <w:rsid w:val="009113C6"/>
    <w:rsid w:val="009116BB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5D0C"/>
    <w:rsid w:val="0091610F"/>
    <w:rsid w:val="009161BA"/>
    <w:rsid w:val="00916328"/>
    <w:rsid w:val="00916433"/>
    <w:rsid w:val="00916827"/>
    <w:rsid w:val="00916996"/>
    <w:rsid w:val="009173EB"/>
    <w:rsid w:val="009174FA"/>
    <w:rsid w:val="00917A5D"/>
    <w:rsid w:val="00917FD3"/>
    <w:rsid w:val="00920259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EC"/>
    <w:rsid w:val="00926264"/>
    <w:rsid w:val="00926595"/>
    <w:rsid w:val="00926681"/>
    <w:rsid w:val="0092698B"/>
    <w:rsid w:val="009269EB"/>
    <w:rsid w:val="00927211"/>
    <w:rsid w:val="00927752"/>
    <w:rsid w:val="00930305"/>
    <w:rsid w:val="0093063D"/>
    <w:rsid w:val="00930DFB"/>
    <w:rsid w:val="009311E0"/>
    <w:rsid w:val="0093135E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311E"/>
    <w:rsid w:val="00933914"/>
    <w:rsid w:val="00933B1B"/>
    <w:rsid w:val="00933D61"/>
    <w:rsid w:val="00933DE4"/>
    <w:rsid w:val="00933E25"/>
    <w:rsid w:val="009343B2"/>
    <w:rsid w:val="0093457F"/>
    <w:rsid w:val="00934753"/>
    <w:rsid w:val="00935490"/>
    <w:rsid w:val="009354D1"/>
    <w:rsid w:val="00935521"/>
    <w:rsid w:val="009355F0"/>
    <w:rsid w:val="00935B52"/>
    <w:rsid w:val="00936951"/>
    <w:rsid w:val="00936A90"/>
    <w:rsid w:val="00936AC4"/>
    <w:rsid w:val="00936D86"/>
    <w:rsid w:val="009370A6"/>
    <w:rsid w:val="0093752F"/>
    <w:rsid w:val="00937AC7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2743"/>
    <w:rsid w:val="00942BB8"/>
    <w:rsid w:val="00942F5A"/>
    <w:rsid w:val="00943108"/>
    <w:rsid w:val="009431CF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A25"/>
    <w:rsid w:val="00945E49"/>
    <w:rsid w:val="009462D8"/>
    <w:rsid w:val="00946388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799"/>
    <w:rsid w:val="009507B5"/>
    <w:rsid w:val="00950819"/>
    <w:rsid w:val="0095092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323"/>
    <w:rsid w:val="009527A4"/>
    <w:rsid w:val="00952ACA"/>
    <w:rsid w:val="00952FFA"/>
    <w:rsid w:val="009532CD"/>
    <w:rsid w:val="009537A7"/>
    <w:rsid w:val="00953850"/>
    <w:rsid w:val="009539E6"/>
    <w:rsid w:val="00953B1F"/>
    <w:rsid w:val="00953C94"/>
    <w:rsid w:val="0095402A"/>
    <w:rsid w:val="009542CF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C61"/>
    <w:rsid w:val="00956EBF"/>
    <w:rsid w:val="00957060"/>
    <w:rsid w:val="00957487"/>
    <w:rsid w:val="009577CB"/>
    <w:rsid w:val="00957944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33"/>
    <w:rsid w:val="00961D0A"/>
    <w:rsid w:val="00961E6D"/>
    <w:rsid w:val="00961F21"/>
    <w:rsid w:val="009621FF"/>
    <w:rsid w:val="009625FC"/>
    <w:rsid w:val="0096292B"/>
    <w:rsid w:val="00962B22"/>
    <w:rsid w:val="0096336E"/>
    <w:rsid w:val="0096371A"/>
    <w:rsid w:val="0096392B"/>
    <w:rsid w:val="0096397B"/>
    <w:rsid w:val="009639DE"/>
    <w:rsid w:val="00963A61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FA6"/>
    <w:rsid w:val="0096691D"/>
    <w:rsid w:val="00966EC4"/>
    <w:rsid w:val="00966F9C"/>
    <w:rsid w:val="00966FF5"/>
    <w:rsid w:val="0096766C"/>
    <w:rsid w:val="00967782"/>
    <w:rsid w:val="00967851"/>
    <w:rsid w:val="00967C94"/>
    <w:rsid w:val="00967CFE"/>
    <w:rsid w:val="00967D2D"/>
    <w:rsid w:val="00970387"/>
    <w:rsid w:val="00970757"/>
    <w:rsid w:val="00970879"/>
    <w:rsid w:val="00970DEC"/>
    <w:rsid w:val="00970F7A"/>
    <w:rsid w:val="00970FE3"/>
    <w:rsid w:val="00971190"/>
    <w:rsid w:val="009717BA"/>
    <w:rsid w:val="0097182A"/>
    <w:rsid w:val="00971940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859"/>
    <w:rsid w:val="00975E36"/>
    <w:rsid w:val="009767DE"/>
    <w:rsid w:val="00976D63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F14"/>
    <w:rsid w:val="0098172B"/>
    <w:rsid w:val="009817F9"/>
    <w:rsid w:val="0098183B"/>
    <w:rsid w:val="00981D27"/>
    <w:rsid w:val="009822AF"/>
    <w:rsid w:val="009823A3"/>
    <w:rsid w:val="009823E5"/>
    <w:rsid w:val="009825F9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0B"/>
    <w:rsid w:val="00983C41"/>
    <w:rsid w:val="00983DF2"/>
    <w:rsid w:val="00984206"/>
    <w:rsid w:val="00984621"/>
    <w:rsid w:val="0098511E"/>
    <w:rsid w:val="00985165"/>
    <w:rsid w:val="009852B3"/>
    <w:rsid w:val="0098541D"/>
    <w:rsid w:val="00985CA4"/>
    <w:rsid w:val="0098601C"/>
    <w:rsid w:val="0098666F"/>
    <w:rsid w:val="00986956"/>
    <w:rsid w:val="00986A83"/>
    <w:rsid w:val="00987282"/>
    <w:rsid w:val="009876A0"/>
    <w:rsid w:val="00987847"/>
    <w:rsid w:val="009879B5"/>
    <w:rsid w:val="009879F3"/>
    <w:rsid w:val="009879F4"/>
    <w:rsid w:val="00987BFC"/>
    <w:rsid w:val="00987C37"/>
    <w:rsid w:val="009900A4"/>
    <w:rsid w:val="00990238"/>
    <w:rsid w:val="0099052C"/>
    <w:rsid w:val="009908F2"/>
    <w:rsid w:val="0099124A"/>
    <w:rsid w:val="0099175E"/>
    <w:rsid w:val="009917F3"/>
    <w:rsid w:val="0099185C"/>
    <w:rsid w:val="00991A38"/>
    <w:rsid w:val="00991C27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30C0"/>
    <w:rsid w:val="009931C3"/>
    <w:rsid w:val="0099324C"/>
    <w:rsid w:val="009935FC"/>
    <w:rsid w:val="00993627"/>
    <w:rsid w:val="00993658"/>
    <w:rsid w:val="0099367D"/>
    <w:rsid w:val="009936F0"/>
    <w:rsid w:val="009937D3"/>
    <w:rsid w:val="00993DA5"/>
    <w:rsid w:val="00993E03"/>
    <w:rsid w:val="00994E62"/>
    <w:rsid w:val="00994F40"/>
    <w:rsid w:val="00995360"/>
    <w:rsid w:val="009954AD"/>
    <w:rsid w:val="0099567F"/>
    <w:rsid w:val="009956EB"/>
    <w:rsid w:val="00996428"/>
    <w:rsid w:val="0099649A"/>
    <w:rsid w:val="00996546"/>
    <w:rsid w:val="00996A8B"/>
    <w:rsid w:val="00996CD1"/>
    <w:rsid w:val="00996CD4"/>
    <w:rsid w:val="00996D35"/>
    <w:rsid w:val="0099713E"/>
    <w:rsid w:val="0099731A"/>
    <w:rsid w:val="00997877"/>
    <w:rsid w:val="009979D6"/>
    <w:rsid w:val="00997B89"/>
    <w:rsid w:val="00997CA3"/>
    <w:rsid w:val="009A0134"/>
    <w:rsid w:val="009A0212"/>
    <w:rsid w:val="009A02E1"/>
    <w:rsid w:val="009A031F"/>
    <w:rsid w:val="009A041C"/>
    <w:rsid w:val="009A1E77"/>
    <w:rsid w:val="009A20F1"/>
    <w:rsid w:val="009A2180"/>
    <w:rsid w:val="009A246A"/>
    <w:rsid w:val="009A2913"/>
    <w:rsid w:val="009A2EAE"/>
    <w:rsid w:val="009A3183"/>
    <w:rsid w:val="009A3279"/>
    <w:rsid w:val="009A37AC"/>
    <w:rsid w:val="009A38EB"/>
    <w:rsid w:val="009A3A5F"/>
    <w:rsid w:val="009A3AB5"/>
    <w:rsid w:val="009A3DBA"/>
    <w:rsid w:val="009A4293"/>
    <w:rsid w:val="009A468D"/>
    <w:rsid w:val="009A4CF3"/>
    <w:rsid w:val="009A516A"/>
    <w:rsid w:val="009A528E"/>
    <w:rsid w:val="009A542D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C68"/>
    <w:rsid w:val="009B0DD2"/>
    <w:rsid w:val="009B13A1"/>
    <w:rsid w:val="009B1513"/>
    <w:rsid w:val="009B1677"/>
    <w:rsid w:val="009B2092"/>
    <w:rsid w:val="009B2655"/>
    <w:rsid w:val="009B3221"/>
    <w:rsid w:val="009B346F"/>
    <w:rsid w:val="009B3745"/>
    <w:rsid w:val="009B3A8F"/>
    <w:rsid w:val="009B3BF5"/>
    <w:rsid w:val="009B3C79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6A0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BE"/>
    <w:rsid w:val="009C1012"/>
    <w:rsid w:val="009C10DF"/>
    <w:rsid w:val="009C1848"/>
    <w:rsid w:val="009C1A35"/>
    <w:rsid w:val="009C1D4B"/>
    <w:rsid w:val="009C1E0C"/>
    <w:rsid w:val="009C20D3"/>
    <w:rsid w:val="009C2358"/>
    <w:rsid w:val="009C25FA"/>
    <w:rsid w:val="009C281C"/>
    <w:rsid w:val="009C3289"/>
    <w:rsid w:val="009C36A4"/>
    <w:rsid w:val="009C3D88"/>
    <w:rsid w:val="009C3F40"/>
    <w:rsid w:val="009C4365"/>
    <w:rsid w:val="009C460F"/>
    <w:rsid w:val="009C47D1"/>
    <w:rsid w:val="009C520B"/>
    <w:rsid w:val="009C56BA"/>
    <w:rsid w:val="009C5785"/>
    <w:rsid w:val="009C5793"/>
    <w:rsid w:val="009C5874"/>
    <w:rsid w:val="009C5A0F"/>
    <w:rsid w:val="009C6507"/>
    <w:rsid w:val="009C65D8"/>
    <w:rsid w:val="009C6768"/>
    <w:rsid w:val="009C6894"/>
    <w:rsid w:val="009C6B3B"/>
    <w:rsid w:val="009C6B7B"/>
    <w:rsid w:val="009C6DAA"/>
    <w:rsid w:val="009C6E93"/>
    <w:rsid w:val="009C7147"/>
    <w:rsid w:val="009C7150"/>
    <w:rsid w:val="009C75A0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C43"/>
    <w:rsid w:val="009D2EDD"/>
    <w:rsid w:val="009D36B6"/>
    <w:rsid w:val="009D3CC0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5B7"/>
    <w:rsid w:val="009D57AD"/>
    <w:rsid w:val="009D59D3"/>
    <w:rsid w:val="009D5DC2"/>
    <w:rsid w:val="009D610C"/>
    <w:rsid w:val="009D62E7"/>
    <w:rsid w:val="009D63EF"/>
    <w:rsid w:val="009D65A6"/>
    <w:rsid w:val="009D69F6"/>
    <w:rsid w:val="009D71BF"/>
    <w:rsid w:val="009D75A4"/>
    <w:rsid w:val="009D76D2"/>
    <w:rsid w:val="009D7DA3"/>
    <w:rsid w:val="009E0429"/>
    <w:rsid w:val="009E0487"/>
    <w:rsid w:val="009E07D7"/>
    <w:rsid w:val="009E11A9"/>
    <w:rsid w:val="009E12D1"/>
    <w:rsid w:val="009E141F"/>
    <w:rsid w:val="009E176B"/>
    <w:rsid w:val="009E1E13"/>
    <w:rsid w:val="009E1F70"/>
    <w:rsid w:val="009E1FFC"/>
    <w:rsid w:val="009E217E"/>
    <w:rsid w:val="009E226A"/>
    <w:rsid w:val="009E2A62"/>
    <w:rsid w:val="009E2F97"/>
    <w:rsid w:val="009E3235"/>
    <w:rsid w:val="009E35BC"/>
    <w:rsid w:val="009E3790"/>
    <w:rsid w:val="009E3908"/>
    <w:rsid w:val="009E3C2A"/>
    <w:rsid w:val="009E4071"/>
    <w:rsid w:val="009E457F"/>
    <w:rsid w:val="009E47B9"/>
    <w:rsid w:val="009E53AA"/>
    <w:rsid w:val="009E53D6"/>
    <w:rsid w:val="009E5656"/>
    <w:rsid w:val="009E5817"/>
    <w:rsid w:val="009E5AB4"/>
    <w:rsid w:val="009E605E"/>
    <w:rsid w:val="009E641D"/>
    <w:rsid w:val="009E69B9"/>
    <w:rsid w:val="009E6B29"/>
    <w:rsid w:val="009E6D08"/>
    <w:rsid w:val="009E6F6E"/>
    <w:rsid w:val="009E70C6"/>
    <w:rsid w:val="009E798E"/>
    <w:rsid w:val="009F00BE"/>
    <w:rsid w:val="009F00CC"/>
    <w:rsid w:val="009F03C2"/>
    <w:rsid w:val="009F06F6"/>
    <w:rsid w:val="009F0C38"/>
    <w:rsid w:val="009F0CD1"/>
    <w:rsid w:val="009F1033"/>
    <w:rsid w:val="009F163C"/>
    <w:rsid w:val="009F187B"/>
    <w:rsid w:val="009F1933"/>
    <w:rsid w:val="009F29A1"/>
    <w:rsid w:val="009F2C55"/>
    <w:rsid w:val="009F2E7E"/>
    <w:rsid w:val="009F3A4B"/>
    <w:rsid w:val="009F416E"/>
    <w:rsid w:val="009F41E1"/>
    <w:rsid w:val="009F4375"/>
    <w:rsid w:val="009F4834"/>
    <w:rsid w:val="009F4C62"/>
    <w:rsid w:val="009F4E78"/>
    <w:rsid w:val="009F4F05"/>
    <w:rsid w:val="009F5606"/>
    <w:rsid w:val="009F5CA0"/>
    <w:rsid w:val="009F5CA4"/>
    <w:rsid w:val="009F6410"/>
    <w:rsid w:val="009F6457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1006"/>
    <w:rsid w:val="00A011C6"/>
    <w:rsid w:val="00A022B2"/>
    <w:rsid w:val="00A02B26"/>
    <w:rsid w:val="00A02D09"/>
    <w:rsid w:val="00A032BA"/>
    <w:rsid w:val="00A03893"/>
    <w:rsid w:val="00A0394B"/>
    <w:rsid w:val="00A04541"/>
    <w:rsid w:val="00A0465F"/>
    <w:rsid w:val="00A04846"/>
    <w:rsid w:val="00A04A20"/>
    <w:rsid w:val="00A04A92"/>
    <w:rsid w:val="00A04EA3"/>
    <w:rsid w:val="00A04EA6"/>
    <w:rsid w:val="00A05194"/>
    <w:rsid w:val="00A0559E"/>
    <w:rsid w:val="00A057B4"/>
    <w:rsid w:val="00A05A1F"/>
    <w:rsid w:val="00A05BA9"/>
    <w:rsid w:val="00A05DFF"/>
    <w:rsid w:val="00A05FF8"/>
    <w:rsid w:val="00A06008"/>
    <w:rsid w:val="00A0689E"/>
    <w:rsid w:val="00A06F57"/>
    <w:rsid w:val="00A075FA"/>
    <w:rsid w:val="00A07654"/>
    <w:rsid w:val="00A07765"/>
    <w:rsid w:val="00A07894"/>
    <w:rsid w:val="00A07B16"/>
    <w:rsid w:val="00A07CF2"/>
    <w:rsid w:val="00A07EA6"/>
    <w:rsid w:val="00A07F2B"/>
    <w:rsid w:val="00A105DB"/>
    <w:rsid w:val="00A106FE"/>
    <w:rsid w:val="00A10732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1EA"/>
    <w:rsid w:val="00A12206"/>
    <w:rsid w:val="00A1228F"/>
    <w:rsid w:val="00A12301"/>
    <w:rsid w:val="00A1260C"/>
    <w:rsid w:val="00A126C3"/>
    <w:rsid w:val="00A12A73"/>
    <w:rsid w:val="00A12BEE"/>
    <w:rsid w:val="00A12EE8"/>
    <w:rsid w:val="00A130E3"/>
    <w:rsid w:val="00A131A4"/>
    <w:rsid w:val="00A132CA"/>
    <w:rsid w:val="00A132FD"/>
    <w:rsid w:val="00A13511"/>
    <w:rsid w:val="00A136F5"/>
    <w:rsid w:val="00A13715"/>
    <w:rsid w:val="00A1387C"/>
    <w:rsid w:val="00A13B51"/>
    <w:rsid w:val="00A13CF1"/>
    <w:rsid w:val="00A13F4C"/>
    <w:rsid w:val="00A142D5"/>
    <w:rsid w:val="00A145D0"/>
    <w:rsid w:val="00A1468E"/>
    <w:rsid w:val="00A14743"/>
    <w:rsid w:val="00A14A69"/>
    <w:rsid w:val="00A14B5D"/>
    <w:rsid w:val="00A14B73"/>
    <w:rsid w:val="00A152DD"/>
    <w:rsid w:val="00A1562F"/>
    <w:rsid w:val="00A157EC"/>
    <w:rsid w:val="00A15819"/>
    <w:rsid w:val="00A15C81"/>
    <w:rsid w:val="00A16150"/>
    <w:rsid w:val="00A1630A"/>
    <w:rsid w:val="00A1637F"/>
    <w:rsid w:val="00A1690B"/>
    <w:rsid w:val="00A16A02"/>
    <w:rsid w:val="00A16E5E"/>
    <w:rsid w:val="00A17345"/>
    <w:rsid w:val="00A1760D"/>
    <w:rsid w:val="00A177FA"/>
    <w:rsid w:val="00A17891"/>
    <w:rsid w:val="00A1789B"/>
    <w:rsid w:val="00A178BC"/>
    <w:rsid w:val="00A20253"/>
    <w:rsid w:val="00A2049C"/>
    <w:rsid w:val="00A204F8"/>
    <w:rsid w:val="00A205BF"/>
    <w:rsid w:val="00A20A33"/>
    <w:rsid w:val="00A2104B"/>
    <w:rsid w:val="00A210E9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CE9"/>
    <w:rsid w:val="00A22D9C"/>
    <w:rsid w:val="00A22E14"/>
    <w:rsid w:val="00A235F7"/>
    <w:rsid w:val="00A23921"/>
    <w:rsid w:val="00A23EBB"/>
    <w:rsid w:val="00A24150"/>
    <w:rsid w:val="00A2445F"/>
    <w:rsid w:val="00A246BF"/>
    <w:rsid w:val="00A2470A"/>
    <w:rsid w:val="00A2481C"/>
    <w:rsid w:val="00A24C00"/>
    <w:rsid w:val="00A24CCF"/>
    <w:rsid w:val="00A25A28"/>
    <w:rsid w:val="00A25A7A"/>
    <w:rsid w:val="00A25B85"/>
    <w:rsid w:val="00A261E4"/>
    <w:rsid w:val="00A26309"/>
    <w:rsid w:val="00A26624"/>
    <w:rsid w:val="00A26883"/>
    <w:rsid w:val="00A26D60"/>
    <w:rsid w:val="00A26EE0"/>
    <w:rsid w:val="00A2756F"/>
    <w:rsid w:val="00A276E9"/>
    <w:rsid w:val="00A276F1"/>
    <w:rsid w:val="00A27EFE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A06"/>
    <w:rsid w:val="00A31A4F"/>
    <w:rsid w:val="00A31C37"/>
    <w:rsid w:val="00A31E88"/>
    <w:rsid w:val="00A321EE"/>
    <w:rsid w:val="00A321F4"/>
    <w:rsid w:val="00A3246D"/>
    <w:rsid w:val="00A325C2"/>
    <w:rsid w:val="00A325CC"/>
    <w:rsid w:val="00A3273C"/>
    <w:rsid w:val="00A327E2"/>
    <w:rsid w:val="00A32C37"/>
    <w:rsid w:val="00A33354"/>
    <w:rsid w:val="00A338AB"/>
    <w:rsid w:val="00A33A66"/>
    <w:rsid w:val="00A33A6F"/>
    <w:rsid w:val="00A33BC1"/>
    <w:rsid w:val="00A33C3D"/>
    <w:rsid w:val="00A33C9E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531"/>
    <w:rsid w:val="00A40889"/>
    <w:rsid w:val="00A40D3C"/>
    <w:rsid w:val="00A40EA6"/>
    <w:rsid w:val="00A41005"/>
    <w:rsid w:val="00A41009"/>
    <w:rsid w:val="00A41145"/>
    <w:rsid w:val="00A41179"/>
    <w:rsid w:val="00A4131E"/>
    <w:rsid w:val="00A41543"/>
    <w:rsid w:val="00A41612"/>
    <w:rsid w:val="00A41772"/>
    <w:rsid w:val="00A41ABC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E28"/>
    <w:rsid w:val="00A44F82"/>
    <w:rsid w:val="00A4570E"/>
    <w:rsid w:val="00A45A3B"/>
    <w:rsid w:val="00A46FAD"/>
    <w:rsid w:val="00A470ED"/>
    <w:rsid w:val="00A4742F"/>
    <w:rsid w:val="00A47430"/>
    <w:rsid w:val="00A4761F"/>
    <w:rsid w:val="00A47B4B"/>
    <w:rsid w:val="00A503F5"/>
    <w:rsid w:val="00A5044D"/>
    <w:rsid w:val="00A50B00"/>
    <w:rsid w:val="00A51132"/>
    <w:rsid w:val="00A511FB"/>
    <w:rsid w:val="00A514CD"/>
    <w:rsid w:val="00A514EB"/>
    <w:rsid w:val="00A51761"/>
    <w:rsid w:val="00A51AB0"/>
    <w:rsid w:val="00A51D5B"/>
    <w:rsid w:val="00A5213D"/>
    <w:rsid w:val="00A521E0"/>
    <w:rsid w:val="00A52ABD"/>
    <w:rsid w:val="00A52D1E"/>
    <w:rsid w:val="00A52E4C"/>
    <w:rsid w:val="00A52EF2"/>
    <w:rsid w:val="00A5301B"/>
    <w:rsid w:val="00A53085"/>
    <w:rsid w:val="00A53220"/>
    <w:rsid w:val="00A53704"/>
    <w:rsid w:val="00A544BF"/>
    <w:rsid w:val="00A54A90"/>
    <w:rsid w:val="00A54D16"/>
    <w:rsid w:val="00A5520A"/>
    <w:rsid w:val="00A5567C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7EF"/>
    <w:rsid w:val="00A6098D"/>
    <w:rsid w:val="00A60D08"/>
    <w:rsid w:val="00A60D9D"/>
    <w:rsid w:val="00A61828"/>
    <w:rsid w:val="00A61BC6"/>
    <w:rsid w:val="00A61BD9"/>
    <w:rsid w:val="00A620AA"/>
    <w:rsid w:val="00A622C9"/>
    <w:rsid w:val="00A6246C"/>
    <w:rsid w:val="00A62703"/>
    <w:rsid w:val="00A62953"/>
    <w:rsid w:val="00A62961"/>
    <w:rsid w:val="00A62B90"/>
    <w:rsid w:val="00A62D25"/>
    <w:rsid w:val="00A630F5"/>
    <w:rsid w:val="00A6314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3FEF"/>
    <w:rsid w:val="00A64196"/>
    <w:rsid w:val="00A64434"/>
    <w:rsid w:val="00A645E3"/>
    <w:rsid w:val="00A64BC7"/>
    <w:rsid w:val="00A64EB1"/>
    <w:rsid w:val="00A65354"/>
    <w:rsid w:val="00A657CF"/>
    <w:rsid w:val="00A6590E"/>
    <w:rsid w:val="00A6598E"/>
    <w:rsid w:val="00A65BB4"/>
    <w:rsid w:val="00A65FBF"/>
    <w:rsid w:val="00A66089"/>
    <w:rsid w:val="00A665C2"/>
    <w:rsid w:val="00A668F7"/>
    <w:rsid w:val="00A66A5A"/>
    <w:rsid w:val="00A66CEC"/>
    <w:rsid w:val="00A67059"/>
    <w:rsid w:val="00A67220"/>
    <w:rsid w:val="00A67482"/>
    <w:rsid w:val="00A67630"/>
    <w:rsid w:val="00A677C1"/>
    <w:rsid w:val="00A67A82"/>
    <w:rsid w:val="00A67A8E"/>
    <w:rsid w:val="00A67AC6"/>
    <w:rsid w:val="00A67C48"/>
    <w:rsid w:val="00A707D3"/>
    <w:rsid w:val="00A70852"/>
    <w:rsid w:val="00A70A35"/>
    <w:rsid w:val="00A70B2E"/>
    <w:rsid w:val="00A71265"/>
    <w:rsid w:val="00A7141F"/>
    <w:rsid w:val="00A71A37"/>
    <w:rsid w:val="00A71A5F"/>
    <w:rsid w:val="00A71D6B"/>
    <w:rsid w:val="00A72302"/>
    <w:rsid w:val="00A72B9B"/>
    <w:rsid w:val="00A72DD2"/>
    <w:rsid w:val="00A72E61"/>
    <w:rsid w:val="00A72E89"/>
    <w:rsid w:val="00A734F8"/>
    <w:rsid w:val="00A73873"/>
    <w:rsid w:val="00A73A23"/>
    <w:rsid w:val="00A73F6F"/>
    <w:rsid w:val="00A73FFF"/>
    <w:rsid w:val="00A7437A"/>
    <w:rsid w:val="00A744A2"/>
    <w:rsid w:val="00A745A2"/>
    <w:rsid w:val="00A745D9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CA1"/>
    <w:rsid w:val="00A75D83"/>
    <w:rsid w:val="00A7611E"/>
    <w:rsid w:val="00A7634B"/>
    <w:rsid w:val="00A7641E"/>
    <w:rsid w:val="00A764E9"/>
    <w:rsid w:val="00A7662C"/>
    <w:rsid w:val="00A76696"/>
    <w:rsid w:val="00A76804"/>
    <w:rsid w:val="00A76A52"/>
    <w:rsid w:val="00A76BF2"/>
    <w:rsid w:val="00A76C98"/>
    <w:rsid w:val="00A76FC0"/>
    <w:rsid w:val="00A7709B"/>
    <w:rsid w:val="00A770A5"/>
    <w:rsid w:val="00A7735F"/>
    <w:rsid w:val="00A77B9E"/>
    <w:rsid w:val="00A77C0E"/>
    <w:rsid w:val="00A77E12"/>
    <w:rsid w:val="00A77F3C"/>
    <w:rsid w:val="00A77F74"/>
    <w:rsid w:val="00A801FA"/>
    <w:rsid w:val="00A806D6"/>
    <w:rsid w:val="00A807B7"/>
    <w:rsid w:val="00A80D9C"/>
    <w:rsid w:val="00A80D9F"/>
    <w:rsid w:val="00A80E52"/>
    <w:rsid w:val="00A812BA"/>
    <w:rsid w:val="00A812F9"/>
    <w:rsid w:val="00A8135C"/>
    <w:rsid w:val="00A81633"/>
    <w:rsid w:val="00A81D2C"/>
    <w:rsid w:val="00A8221B"/>
    <w:rsid w:val="00A82428"/>
    <w:rsid w:val="00A82665"/>
    <w:rsid w:val="00A82C8E"/>
    <w:rsid w:val="00A83161"/>
    <w:rsid w:val="00A831F0"/>
    <w:rsid w:val="00A834EC"/>
    <w:rsid w:val="00A83521"/>
    <w:rsid w:val="00A83BF1"/>
    <w:rsid w:val="00A83C06"/>
    <w:rsid w:val="00A83F9B"/>
    <w:rsid w:val="00A84298"/>
    <w:rsid w:val="00A84A96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593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469"/>
    <w:rsid w:val="00A91523"/>
    <w:rsid w:val="00A9159B"/>
    <w:rsid w:val="00A9164F"/>
    <w:rsid w:val="00A91F3E"/>
    <w:rsid w:val="00A92CDA"/>
    <w:rsid w:val="00A92CF8"/>
    <w:rsid w:val="00A92F82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A26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420"/>
    <w:rsid w:val="00AA158B"/>
    <w:rsid w:val="00AA1D12"/>
    <w:rsid w:val="00AA1E67"/>
    <w:rsid w:val="00AA1ED6"/>
    <w:rsid w:val="00AA1EEC"/>
    <w:rsid w:val="00AA1FEE"/>
    <w:rsid w:val="00AA210C"/>
    <w:rsid w:val="00AA23A2"/>
    <w:rsid w:val="00AA29F2"/>
    <w:rsid w:val="00AA2CD8"/>
    <w:rsid w:val="00AA2D01"/>
    <w:rsid w:val="00AA30A2"/>
    <w:rsid w:val="00AA348D"/>
    <w:rsid w:val="00AA34E4"/>
    <w:rsid w:val="00AA361F"/>
    <w:rsid w:val="00AA3927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C2D"/>
    <w:rsid w:val="00AA5C3C"/>
    <w:rsid w:val="00AA6026"/>
    <w:rsid w:val="00AA61BF"/>
    <w:rsid w:val="00AA6206"/>
    <w:rsid w:val="00AA62B8"/>
    <w:rsid w:val="00AA630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039"/>
    <w:rsid w:val="00AB13DC"/>
    <w:rsid w:val="00AB1518"/>
    <w:rsid w:val="00AB1A33"/>
    <w:rsid w:val="00AB1C99"/>
    <w:rsid w:val="00AB2857"/>
    <w:rsid w:val="00AB2A04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559"/>
    <w:rsid w:val="00AC0EB6"/>
    <w:rsid w:val="00AC1191"/>
    <w:rsid w:val="00AC1281"/>
    <w:rsid w:val="00AC13F6"/>
    <w:rsid w:val="00AC1593"/>
    <w:rsid w:val="00AC18EB"/>
    <w:rsid w:val="00AC1C31"/>
    <w:rsid w:val="00AC1CF7"/>
    <w:rsid w:val="00AC2331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CB8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16"/>
    <w:rsid w:val="00AC6A26"/>
    <w:rsid w:val="00AC6D0A"/>
    <w:rsid w:val="00AC71E2"/>
    <w:rsid w:val="00AC789A"/>
    <w:rsid w:val="00AC78F7"/>
    <w:rsid w:val="00AC7E16"/>
    <w:rsid w:val="00AD0A73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4207"/>
    <w:rsid w:val="00AD48F9"/>
    <w:rsid w:val="00AD4C22"/>
    <w:rsid w:val="00AD4C76"/>
    <w:rsid w:val="00AD4CF1"/>
    <w:rsid w:val="00AD514B"/>
    <w:rsid w:val="00AD528B"/>
    <w:rsid w:val="00AD550A"/>
    <w:rsid w:val="00AD5B4C"/>
    <w:rsid w:val="00AD5D8B"/>
    <w:rsid w:val="00AD63BA"/>
    <w:rsid w:val="00AD6808"/>
    <w:rsid w:val="00AD6C7F"/>
    <w:rsid w:val="00AD70C9"/>
    <w:rsid w:val="00AD732B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3F2C"/>
    <w:rsid w:val="00AE43E9"/>
    <w:rsid w:val="00AE4557"/>
    <w:rsid w:val="00AE4726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992"/>
    <w:rsid w:val="00AE7D16"/>
    <w:rsid w:val="00AF07EE"/>
    <w:rsid w:val="00AF0801"/>
    <w:rsid w:val="00AF088D"/>
    <w:rsid w:val="00AF0B85"/>
    <w:rsid w:val="00AF0BCA"/>
    <w:rsid w:val="00AF10D3"/>
    <w:rsid w:val="00AF115E"/>
    <w:rsid w:val="00AF1414"/>
    <w:rsid w:val="00AF1958"/>
    <w:rsid w:val="00AF1CBC"/>
    <w:rsid w:val="00AF235A"/>
    <w:rsid w:val="00AF24EF"/>
    <w:rsid w:val="00AF27F2"/>
    <w:rsid w:val="00AF28B0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E3"/>
    <w:rsid w:val="00AF6B1B"/>
    <w:rsid w:val="00AF724C"/>
    <w:rsid w:val="00AF738A"/>
    <w:rsid w:val="00AF7A91"/>
    <w:rsid w:val="00AF7CDF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A4C"/>
    <w:rsid w:val="00B03101"/>
    <w:rsid w:val="00B039CE"/>
    <w:rsid w:val="00B03A2E"/>
    <w:rsid w:val="00B03AF9"/>
    <w:rsid w:val="00B03C9A"/>
    <w:rsid w:val="00B03CF7"/>
    <w:rsid w:val="00B03D26"/>
    <w:rsid w:val="00B03E54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CBE"/>
    <w:rsid w:val="00B07F35"/>
    <w:rsid w:val="00B07F5F"/>
    <w:rsid w:val="00B10030"/>
    <w:rsid w:val="00B1060C"/>
    <w:rsid w:val="00B1093D"/>
    <w:rsid w:val="00B10BD1"/>
    <w:rsid w:val="00B10E2C"/>
    <w:rsid w:val="00B111BF"/>
    <w:rsid w:val="00B114C4"/>
    <w:rsid w:val="00B115A1"/>
    <w:rsid w:val="00B1187A"/>
    <w:rsid w:val="00B11882"/>
    <w:rsid w:val="00B11E29"/>
    <w:rsid w:val="00B12287"/>
    <w:rsid w:val="00B12527"/>
    <w:rsid w:val="00B12A59"/>
    <w:rsid w:val="00B12C3D"/>
    <w:rsid w:val="00B12F78"/>
    <w:rsid w:val="00B1329C"/>
    <w:rsid w:val="00B133BC"/>
    <w:rsid w:val="00B13515"/>
    <w:rsid w:val="00B137BE"/>
    <w:rsid w:val="00B137D3"/>
    <w:rsid w:val="00B1388A"/>
    <w:rsid w:val="00B13B1C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FAA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DC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D54"/>
    <w:rsid w:val="00B27D71"/>
    <w:rsid w:val="00B27FB7"/>
    <w:rsid w:val="00B300BD"/>
    <w:rsid w:val="00B30411"/>
    <w:rsid w:val="00B30475"/>
    <w:rsid w:val="00B305C0"/>
    <w:rsid w:val="00B307C6"/>
    <w:rsid w:val="00B30F39"/>
    <w:rsid w:val="00B31171"/>
    <w:rsid w:val="00B311CC"/>
    <w:rsid w:val="00B315BB"/>
    <w:rsid w:val="00B3187E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6B"/>
    <w:rsid w:val="00B34642"/>
    <w:rsid w:val="00B34681"/>
    <w:rsid w:val="00B34886"/>
    <w:rsid w:val="00B3488B"/>
    <w:rsid w:val="00B35035"/>
    <w:rsid w:val="00B3511C"/>
    <w:rsid w:val="00B35148"/>
    <w:rsid w:val="00B35302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DE"/>
    <w:rsid w:val="00B37121"/>
    <w:rsid w:val="00B372D7"/>
    <w:rsid w:val="00B37719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02E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40CF"/>
    <w:rsid w:val="00B4425A"/>
    <w:rsid w:val="00B443C5"/>
    <w:rsid w:val="00B4485B"/>
    <w:rsid w:val="00B44966"/>
    <w:rsid w:val="00B44D29"/>
    <w:rsid w:val="00B45192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CEF"/>
    <w:rsid w:val="00B50353"/>
    <w:rsid w:val="00B504F7"/>
    <w:rsid w:val="00B511A4"/>
    <w:rsid w:val="00B51367"/>
    <w:rsid w:val="00B51420"/>
    <w:rsid w:val="00B51526"/>
    <w:rsid w:val="00B51A40"/>
    <w:rsid w:val="00B51A4B"/>
    <w:rsid w:val="00B51B9E"/>
    <w:rsid w:val="00B52540"/>
    <w:rsid w:val="00B52559"/>
    <w:rsid w:val="00B52646"/>
    <w:rsid w:val="00B529F2"/>
    <w:rsid w:val="00B52AAD"/>
    <w:rsid w:val="00B52F6C"/>
    <w:rsid w:val="00B52FEA"/>
    <w:rsid w:val="00B53A1E"/>
    <w:rsid w:val="00B53D89"/>
    <w:rsid w:val="00B53EF5"/>
    <w:rsid w:val="00B5428C"/>
    <w:rsid w:val="00B54551"/>
    <w:rsid w:val="00B54552"/>
    <w:rsid w:val="00B5475E"/>
    <w:rsid w:val="00B547AF"/>
    <w:rsid w:val="00B54989"/>
    <w:rsid w:val="00B54D7C"/>
    <w:rsid w:val="00B553CF"/>
    <w:rsid w:val="00B555B8"/>
    <w:rsid w:val="00B5594E"/>
    <w:rsid w:val="00B55ACA"/>
    <w:rsid w:val="00B5612F"/>
    <w:rsid w:val="00B5650C"/>
    <w:rsid w:val="00B566E0"/>
    <w:rsid w:val="00B5685D"/>
    <w:rsid w:val="00B569E9"/>
    <w:rsid w:val="00B56AE3"/>
    <w:rsid w:val="00B57089"/>
    <w:rsid w:val="00B571A3"/>
    <w:rsid w:val="00B57861"/>
    <w:rsid w:val="00B57947"/>
    <w:rsid w:val="00B579DB"/>
    <w:rsid w:val="00B57C89"/>
    <w:rsid w:val="00B60319"/>
    <w:rsid w:val="00B60428"/>
    <w:rsid w:val="00B60556"/>
    <w:rsid w:val="00B607B8"/>
    <w:rsid w:val="00B607D9"/>
    <w:rsid w:val="00B60847"/>
    <w:rsid w:val="00B60E6E"/>
    <w:rsid w:val="00B61069"/>
    <w:rsid w:val="00B612BE"/>
    <w:rsid w:val="00B6184F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2A62"/>
    <w:rsid w:val="00B6326D"/>
    <w:rsid w:val="00B6340B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5F"/>
    <w:rsid w:val="00B672F4"/>
    <w:rsid w:val="00B676FE"/>
    <w:rsid w:val="00B67889"/>
    <w:rsid w:val="00B6796C"/>
    <w:rsid w:val="00B67B2B"/>
    <w:rsid w:val="00B67F1A"/>
    <w:rsid w:val="00B70333"/>
    <w:rsid w:val="00B70719"/>
    <w:rsid w:val="00B70A49"/>
    <w:rsid w:val="00B70EDB"/>
    <w:rsid w:val="00B71169"/>
    <w:rsid w:val="00B711B6"/>
    <w:rsid w:val="00B711D5"/>
    <w:rsid w:val="00B71574"/>
    <w:rsid w:val="00B71A5D"/>
    <w:rsid w:val="00B72184"/>
    <w:rsid w:val="00B721F0"/>
    <w:rsid w:val="00B723A2"/>
    <w:rsid w:val="00B7254B"/>
    <w:rsid w:val="00B7273B"/>
    <w:rsid w:val="00B727B8"/>
    <w:rsid w:val="00B72A59"/>
    <w:rsid w:val="00B72EC3"/>
    <w:rsid w:val="00B73259"/>
    <w:rsid w:val="00B73453"/>
    <w:rsid w:val="00B734B5"/>
    <w:rsid w:val="00B735CA"/>
    <w:rsid w:val="00B737C7"/>
    <w:rsid w:val="00B73954"/>
    <w:rsid w:val="00B73977"/>
    <w:rsid w:val="00B741DB"/>
    <w:rsid w:val="00B742C3"/>
    <w:rsid w:val="00B74910"/>
    <w:rsid w:val="00B74A0D"/>
    <w:rsid w:val="00B74EC0"/>
    <w:rsid w:val="00B75103"/>
    <w:rsid w:val="00B75667"/>
    <w:rsid w:val="00B75C6D"/>
    <w:rsid w:val="00B75F2C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63D"/>
    <w:rsid w:val="00B7784E"/>
    <w:rsid w:val="00B77D8A"/>
    <w:rsid w:val="00B80250"/>
    <w:rsid w:val="00B8053A"/>
    <w:rsid w:val="00B8053B"/>
    <w:rsid w:val="00B80733"/>
    <w:rsid w:val="00B80795"/>
    <w:rsid w:val="00B809A2"/>
    <w:rsid w:val="00B80F5B"/>
    <w:rsid w:val="00B81578"/>
    <w:rsid w:val="00B81684"/>
    <w:rsid w:val="00B817F4"/>
    <w:rsid w:val="00B81BC4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DF6"/>
    <w:rsid w:val="00B83EC6"/>
    <w:rsid w:val="00B8408E"/>
    <w:rsid w:val="00B84B57"/>
    <w:rsid w:val="00B84BE8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DC8"/>
    <w:rsid w:val="00B91259"/>
    <w:rsid w:val="00B91356"/>
    <w:rsid w:val="00B91541"/>
    <w:rsid w:val="00B91C6F"/>
    <w:rsid w:val="00B91E0F"/>
    <w:rsid w:val="00B922DA"/>
    <w:rsid w:val="00B9230D"/>
    <w:rsid w:val="00B92637"/>
    <w:rsid w:val="00B926E0"/>
    <w:rsid w:val="00B9289C"/>
    <w:rsid w:val="00B928B6"/>
    <w:rsid w:val="00B928D8"/>
    <w:rsid w:val="00B93168"/>
    <w:rsid w:val="00B931E9"/>
    <w:rsid w:val="00B932C7"/>
    <w:rsid w:val="00B932DA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971"/>
    <w:rsid w:val="00B95A04"/>
    <w:rsid w:val="00B95C49"/>
    <w:rsid w:val="00B95EEF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D"/>
    <w:rsid w:val="00B9770D"/>
    <w:rsid w:val="00B97726"/>
    <w:rsid w:val="00B977E6"/>
    <w:rsid w:val="00B97924"/>
    <w:rsid w:val="00B97B85"/>
    <w:rsid w:val="00B97C3D"/>
    <w:rsid w:val="00B97C80"/>
    <w:rsid w:val="00BA03F8"/>
    <w:rsid w:val="00BA04DF"/>
    <w:rsid w:val="00BA067F"/>
    <w:rsid w:val="00BA0B66"/>
    <w:rsid w:val="00BA1143"/>
    <w:rsid w:val="00BA13E0"/>
    <w:rsid w:val="00BA13E5"/>
    <w:rsid w:val="00BA17C4"/>
    <w:rsid w:val="00BA1C20"/>
    <w:rsid w:val="00BA20C7"/>
    <w:rsid w:val="00BA2381"/>
    <w:rsid w:val="00BA242B"/>
    <w:rsid w:val="00BA270E"/>
    <w:rsid w:val="00BA2729"/>
    <w:rsid w:val="00BA283C"/>
    <w:rsid w:val="00BA2AEB"/>
    <w:rsid w:val="00BA2B09"/>
    <w:rsid w:val="00BA2DED"/>
    <w:rsid w:val="00BA30A8"/>
    <w:rsid w:val="00BA3129"/>
    <w:rsid w:val="00BA3974"/>
    <w:rsid w:val="00BA3A77"/>
    <w:rsid w:val="00BA3C37"/>
    <w:rsid w:val="00BA3CC9"/>
    <w:rsid w:val="00BA3F29"/>
    <w:rsid w:val="00BA4016"/>
    <w:rsid w:val="00BA40BE"/>
    <w:rsid w:val="00BA48E0"/>
    <w:rsid w:val="00BA4C09"/>
    <w:rsid w:val="00BA5181"/>
    <w:rsid w:val="00BA5346"/>
    <w:rsid w:val="00BA54FB"/>
    <w:rsid w:val="00BA56DA"/>
    <w:rsid w:val="00BA5C6A"/>
    <w:rsid w:val="00BA5C97"/>
    <w:rsid w:val="00BA5DED"/>
    <w:rsid w:val="00BA5EFB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EB0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48C"/>
    <w:rsid w:val="00BB173D"/>
    <w:rsid w:val="00BB1966"/>
    <w:rsid w:val="00BB1B24"/>
    <w:rsid w:val="00BB1C4F"/>
    <w:rsid w:val="00BB1CB0"/>
    <w:rsid w:val="00BB1CFA"/>
    <w:rsid w:val="00BB1D50"/>
    <w:rsid w:val="00BB1F8F"/>
    <w:rsid w:val="00BB225D"/>
    <w:rsid w:val="00BB22CE"/>
    <w:rsid w:val="00BB2F0E"/>
    <w:rsid w:val="00BB3355"/>
    <w:rsid w:val="00BB3470"/>
    <w:rsid w:val="00BB365A"/>
    <w:rsid w:val="00BB3F4C"/>
    <w:rsid w:val="00BB3F73"/>
    <w:rsid w:val="00BB3F8F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634"/>
    <w:rsid w:val="00BB7D4C"/>
    <w:rsid w:val="00BC0879"/>
    <w:rsid w:val="00BC0881"/>
    <w:rsid w:val="00BC0FA1"/>
    <w:rsid w:val="00BC10B0"/>
    <w:rsid w:val="00BC1373"/>
    <w:rsid w:val="00BC13B5"/>
    <w:rsid w:val="00BC16A7"/>
    <w:rsid w:val="00BC16BF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7A"/>
    <w:rsid w:val="00BC3FE8"/>
    <w:rsid w:val="00BC4053"/>
    <w:rsid w:val="00BC43FF"/>
    <w:rsid w:val="00BC45CC"/>
    <w:rsid w:val="00BC4988"/>
    <w:rsid w:val="00BC499E"/>
    <w:rsid w:val="00BC4B84"/>
    <w:rsid w:val="00BC50B5"/>
    <w:rsid w:val="00BC5B44"/>
    <w:rsid w:val="00BC5CE2"/>
    <w:rsid w:val="00BC6761"/>
    <w:rsid w:val="00BC682E"/>
    <w:rsid w:val="00BC6F90"/>
    <w:rsid w:val="00BC70D5"/>
    <w:rsid w:val="00BC71C5"/>
    <w:rsid w:val="00BC7659"/>
    <w:rsid w:val="00BC77C9"/>
    <w:rsid w:val="00BC7812"/>
    <w:rsid w:val="00BC7A42"/>
    <w:rsid w:val="00BD013E"/>
    <w:rsid w:val="00BD06DE"/>
    <w:rsid w:val="00BD082C"/>
    <w:rsid w:val="00BD0BFC"/>
    <w:rsid w:val="00BD0F18"/>
    <w:rsid w:val="00BD0FC4"/>
    <w:rsid w:val="00BD140B"/>
    <w:rsid w:val="00BD1570"/>
    <w:rsid w:val="00BD17C8"/>
    <w:rsid w:val="00BD181B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C69"/>
    <w:rsid w:val="00BD3D0D"/>
    <w:rsid w:val="00BD3D7A"/>
    <w:rsid w:val="00BD407E"/>
    <w:rsid w:val="00BD4159"/>
    <w:rsid w:val="00BD4C74"/>
    <w:rsid w:val="00BD4E11"/>
    <w:rsid w:val="00BD51D9"/>
    <w:rsid w:val="00BD57AC"/>
    <w:rsid w:val="00BD5A26"/>
    <w:rsid w:val="00BD5C22"/>
    <w:rsid w:val="00BD5FA4"/>
    <w:rsid w:val="00BD6509"/>
    <w:rsid w:val="00BD689C"/>
    <w:rsid w:val="00BD6A22"/>
    <w:rsid w:val="00BD6D79"/>
    <w:rsid w:val="00BD6E7E"/>
    <w:rsid w:val="00BD6FE7"/>
    <w:rsid w:val="00BD7084"/>
    <w:rsid w:val="00BD70EF"/>
    <w:rsid w:val="00BD7A82"/>
    <w:rsid w:val="00BD7D88"/>
    <w:rsid w:val="00BD7F9E"/>
    <w:rsid w:val="00BE0111"/>
    <w:rsid w:val="00BE06A9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54D"/>
    <w:rsid w:val="00BE269D"/>
    <w:rsid w:val="00BE28FE"/>
    <w:rsid w:val="00BE296A"/>
    <w:rsid w:val="00BE312F"/>
    <w:rsid w:val="00BE399E"/>
    <w:rsid w:val="00BE3EA0"/>
    <w:rsid w:val="00BE3F08"/>
    <w:rsid w:val="00BE403F"/>
    <w:rsid w:val="00BE43ED"/>
    <w:rsid w:val="00BE459A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C01"/>
    <w:rsid w:val="00BE6E91"/>
    <w:rsid w:val="00BE6F47"/>
    <w:rsid w:val="00BE6FE1"/>
    <w:rsid w:val="00BE71B4"/>
    <w:rsid w:val="00BE739D"/>
    <w:rsid w:val="00BE741A"/>
    <w:rsid w:val="00BE7B27"/>
    <w:rsid w:val="00BE7BDC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EB6"/>
    <w:rsid w:val="00BF2084"/>
    <w:rsid w:val="00BF2099"/>
    <w:rsid w:val="00BF220D"/>
    <w:rsid w:val="00BF2372"/>
    <w:rsid w:val="00BF265E"/>
    <w:rsid w:val="00BF2817"/>
    <w:rsid w:val="00BF31CB"/>
    <w:rsid w:val="00BF3202"/>
    <w:rsid w:val="00BF3B91"/>
    <w:rsid w:val="00BF3C10"/>
    <w:rsid w:val="00BF3F2F"/>
    <w:rsid w:val="00BF3FFA"/>
    <w:rsid w:val="00BF46F1"/>
    <w:rsid w:val="00BF4842"/>
    <w:rsid w:val="00BF4B69"/>
    <w:rsid w:val="00BF4E32"/>
    <w:rsid w:val="00BF56A8"/>
    <w:rsid w:val="00BF58CC"/>
    <w:rsid w:val="00BF5C58"/>
    <w:rsid w:val="00BF60E3"/>
    <w:rsid w:val="00BF663A"/>
    <w:rsid w:val="00BF68E0"/>
    <w:rsid w:val="00BF69CF"/>
    <w:rsid w:val="00BF6C19"/>
    <w:rsid w:val="00BF6E2B"/>
    <w:rsid w:val="00BF6E2E"/>
    <w:rsid w:val="00BF6FBF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F5"/>
    <w:rsid w:val="00C0150C"/>
    <w:rsid w:val="00C01835"/>
    <w:rsid w:val="00C01DFC"/>
    <w:rsid w:val="00C020EA"/>
    <w:rsid w:val="00C02192"/>
    <w:rsid w:val="00C023FA"/>
    <w:rsid w:val="00C024F9"/>
    <w:rsid w:val="00C02670"/>
    <w:rsid w:val="00C02927"/>
    <w:rsid w:val="00C02CDE"/>
    <w:rsid w:val="00C02FC6"/>
    <w:rsid w:val="00C035F4"/>
    <w:rsid w:val="00C03665"/>
    <w:rsid w:val="00C039B6"/>
    <w:rsid w:val="00C03AB0"/>
    <w:rsid w:val="00C03B7B"/>
    <w:rsid w:val="00C03C8A"/>
    <w:rsid w:val="00C0420B"/>
    <w:rsid w:val="00C04945"/>
    <w:rsid w:val="00C0501B"/>
    <w:rsid w:val="00C057E0"/>
    <w:rsid w:val="00C05863"/>
    <w:rsid w:val="00C05C20"/>
    <w:rsid w:val="00C05E81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A6C"/>
    <w:rsid w:val="00C07AE3"/>
    <w:rsid w:val="00C07AE4"/>
    <w:rsid w:val="00C07B9F"/>
    <w:rsid w:val="00C07D3E"/>
    <w:rsid w:val="00C07FCC"/>
    <w:rsid w:val="00C10513"/>
    <w:rsid w:val="00C10599"/>
    <w:rsid w:val="00C106DF"/>
    <w:rsid w:val="00C1087B"/>
    <w:rsid w:val="00C10BA4"/>
    <w:rsid w:val="00C10C98"/>
    <w:rsid w:val="00C10FE2"/>
    <w:rsid w:val="00C1114F"/>
    <w:rsid w:val="00C11183"/>
    <w:rsid w:val="00C11197"/>
    <w:rsid w:val="00C113DE"/>
    <w:rsid w:val="00C114B5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4D4"/>
    <w:rsid w:val="00C13504"/>
    <w:rsid w:val="00C13642"/>
    <w:rsid w:val="00C1393D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FBE"/>
    <w:rsid w:val="00C16039"/>
    <w:rsid w:val="00C16351"/>
    <w:rsid w:val="00C1662C"/>
    <w:rsid w:val="00C17099"/>
    <w:rsid w:val="00C172D5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CD"/>
    <w:rsid w:val="00C222CF"/>
    <w:rsid w:val="00C223FA"/>
    <w:rsid w:val="00C22F5A"/>
    <w:rsid w:val="00C232DD"/>
    <w:rsid w:val="00C2331D"/>
    <w:rsid w:val="00C233DC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D3A"/>
    <w:rsid w:val="00C261C5"/>
    <w:rsid w:val="00C263AE"/>
    <w:rsid w:val="00C26871"/>
    <w:rsid w:val="00C2695A"/>
    <w:rsid w:val="00C26998"/>
    <w:rsid w:val="00C27258"/>
    <w:rsid w:val="00C274BE"/>
    <w:rsid w:val="00C27F39"/>
    <w:rsid w:val="00C300E5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C75"/>
    <w:rsid w:val="00C3208A"/>
    <w:rsid w:val="00C32417"/>
    <w:rsid w:val="00C326A7"/>
    <w:rsid w:val="00C32773"/>
    <w:rsid w:val="00C32BB7"/>
    <w:rsid w:val="00C33062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C05"/>
    <w:rsid w:val="00C34D27"/>
    <w:rsid w:val="00C35010"/>
    <w:rsid w:val="00C35013"/>
    <w:rsid w:val="00C3525B"/>
    <w:rsid w:val="00C352FA"/>
    <w:rsid w:val="00C3566A"/>
    <w:rsid w:val="00C3566B"/>
    <w:rsid w:val="00C35A08"/>
    <w:rsid w:val="00C35A42"/>
    <w:rsid w:val="00C35B23"/>
    <w:rsid w:val="00C35D4F"/>
    <w:rsid w:val="00C36346"/>
    <w:rsid w:val="00C36713"/>
    <w:rsid w:val="00C36DAD"/>
    <w:rsid w:val="00C36FF4"/>
    <w:rsid w:val="00C37050"/>
    <w:rsid w:val="00C37493"/>
    <w:rsid w:val="00C375F2"/>
    <w:rsid w:val="00C37F07"/>
    <w:rsid w:val="00C37F85"/>
    <w:rsid w:val="00C37F8D"/>
    <w:rsid w:val="00C4018E"/>
    <w:rsid w:val="00C404D5"/>
    <w:rsid w:val="00C40547"/>
    <w:rsid w:val="00C40B7D"/>
    <w:rsid w:val="00C41492"/>
    <w:rsid w:val="00C41905"/>
    <w:rsid w:val="00C41CCF"/>
    <w:rsid w:val="00C42130"/>
    <w:rsid w:val="00C4255C"/>
    <w:rsid w:val="00C42784"/>
    <w:rsid w:val="00C42827"/>
    <w:rsid w:val="00C428B9"/>
    <w:rsid w:val="00C429E1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558A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077"/>
    <w:rsid w:val="00C506EC"/>
    <w:rsid w:val="00C508B7"/>
    <w:rsid w:val="00C5173D"/>
    <w:rsid w:val="00C518A0"/>
    <w:rsid w:val="00C51D11"/>
    <w:rsid w:val="00C52091"/>
    <w:rsid w:val="00C5257E"/>
    <w:rsid w:val="00C52C37"/>
    <w:rsid w:val="00C531B4"/>
    <w:rsid w:val="00C532F9"/>
    <w:rsid w:val="00C5382F"/>
    <w:rsid w:val="00C53E22"/>
    <w:rsid w:val="00C5414B"/>
    <w:rsid w:val="00C5463F"/>
    <w:rsid w:val="00C5490D"/>
    <w:rsid w:val="00C54B97"/>
    <w:rsid w:val="00C54C38"/>
    <w:rsid w:val="00C54C62"/>
    <w:rsid w:val="00C55188"/>
    <w:rsid w:val="00C55319"/>
    <w:rsid w:val="00C55ADC"/>
    <w:rsid w:val="00C55B31"/>
    <w:rsid w:val="00C55EF7"/>
    <w:rsid w:val="00C561B4"/>
    <w:rsid w:val="00C5638E"/>
    <w:rsid w:val="00C5639A"/>
    <w:rsid w:val="00C56825"/>
    <w:rsid w:val="00C56918"/>
    <w:rsid w:val="00C569CA"/>
    <w:rsid w:val="00C56B3C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319"/>
    <w:rsid w:val="00C61A5C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E72"/>
    <w:rsid w:val="00C63EA9"/>
    <w:rsid w:val="00C63F16"/>
    <w:rsid w:val="00C63F29"/>
    <w:rsid w:val="00C64334"/>
    <w:rsid w:val="00C64376"/>
    <w:rsid w:val="00C645BF"/>
    <w:rsid w:val="00C64626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6141"/>
    <w:rsid w:val="00C66571"/>
    <w:rsid w:val="00C666DB"/>
    <w:rsid w:val="00C6674C"/>
    <w:rsid w:val="00C667F6"/>
    <w:rsid w:val="00C66B89"/>
    <w:rsid w:val="00C66C34"/>
    <w:rsid w:val="00C66D58"/>
    <w:rsid w:val="00C66F14"/>
    <w:rsid w:val="00C67231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F29"/>
    <w:rsid w:val="00C723AF"/>
    <w:rsid w:val="00C72777"/>
    <w:rsid w:val="00C72999"/>
    <w:rsid w:val="00C72BD1"/>
    <w:rsid w:val="00C72EF5"/>
    <w:rsid w:val="00C732C5"/>
    <w:rsid w:val="00C734D6"/>
    <w:rsid w:val="00C7357D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7096"/>
    <w:rsid w:val="00C770E6"/>
    <w:rsid w:val="00C7731D"/>
    <w:rsid w:val="00C7745D"/>
    <w:rsid w:val="00C774C7"/>
    <w:rsid w:val="00C7799E"/>
    <w:rsid w:val="00C77C85"/>
    <w:rsid w:val="00C77DF7"/>
    <w:rsid w:val="00C77F7C"/>
    <w:rsid w:val="00C80238"/>
    <w:rsid w:val="00C80547"/>
    <w:rsid w:val="00C81497"/>
    <w:rsid w:val="00C817A9"/>
    <w:rsid w:val="00C8198E"/>
    <w:rsid w:val="00C81B30"/>
    <w:rsid w:val="00C82387"/>
    <w:rsid w:val="00C825AF"/>
    <w:rsid w:val="00C82A94"/>
    <w:rsid w:val="00C82B8F"/>
    <w:rsid w:val="00C82CEB"/>
    <w:rsid w:val="00C831ED"/>
    <w:rsid w:val="00C83BED"/>
    <w:rsid w:val="00C83CED"/>
    <w:rsid w:val="00C83E16"/>
    <w:rsid w:val="00C84186"/>
    <w:rsid w:val="00C84A52"/>
    <w:rsid w:val="00C8534D"/>
    <w:rsid w:val="00C8561F"/>
    <w:rsid w:val="00C85738"/>
    <w:rsid w:val="00C8576D"/>
    <w:rsid w:val="00C85E17"/>
    <w:rsid w:val="00C86028"/>
    <w:rsid w:val="00C8624E"/>
    <w:rsid w:val="00C86379"/>
    <w:rsid w:val="00C864DB"/>
    <w:rsid w:val="00C8659F"/>
    <w:rsid w:val="00C869C9"/>
    <w:rsid w:val="00C86EA8"/>
    <w:rsid w:val="00C86F6F"/>
    <w:rsid w:val="00C870F0"/>
    <w:rsid w:val="00C874E1"/>
    <w:rsid w:val="00C8781D"/>
    <w:rsid w:val="00C87A2F"/>
    <w:rsid w:val="00C87BF9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32"/>
    <w:rsid w:val="00C911A9"/>
    <w:rsid w:val="00C915AD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5EC"/>
    <w:rsid w:val="00C946BD"/>
    <w:rsid w:val="00C94C81"/>
    <w:rsid w:val="00C94E45"/>
    <w:rsid w:val="00C95300"/>
    <w:rsid w:val="00C95548"/>
    <w:rsid w:val="00C95730"/>
    <w:rsid w:val="00C95962"/>
    <w:rsid w:val="00C959CB"/>
    <w:rsid w:val="00C95CD4"/>
    <w:rsid w:val="00C969CE"/>
    <w:rsid w:val="00C96D6D"/>
    <w:rsid w:val="00C96FE0"/>
    <w:rsid w:val="00C9731D"/>
    <w:rsid w:val="00C97681"/>
    <w:rsid w:val="00C97866"/>
    <w:rsid w:val="00C97928"/>
    <w:rsid w:val="00C97AF1"/>
    <w:rsid w:val="00C97B0A"/>
    <w:rsid w:val="00C97DF4"/>
    <w:rsid w:val="00C97FDE"/>
    <w:rsid w:val="00CA07C7"/>
    <w:rsid w:val="00CA09AA"/>
    <w:rsid w:val="00CA09B1"/>
    <w:rsid w:val="00CA0B41"/>
    <w:rsid w:val="00CA0BAF"/>
    <w:rsid w:val="00CA0DCC"/>
    <w:rsid w:val="00CA114D"/>
    <w:rsid w:val="00CA1225"/>
    <w:rsid w:val="00CA1303"/>
    <w:rsid w:val="00CA17E2"/>
    <w:rsid w:val="00CA18C1"/>
    <w:rsid w:val="00CA18D2"/>
    <w:rsid w:val="00CA1E55"/>
    <w:rsid w:val="00CA1EEF"/>
    <w:rsid w:val="00CA215C"/>
    <w:rsid w:val="00CA2919"/>
    <w:rsid w:val="00CA2C56"/>
    <w:rsid w:val="00CA3334"/>
    <w:rsid w:val="00CA3EE8"/>
    <w:rsid w:val="00CA47C0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0A9"/>
    <w:rsid w:val="00CA6164"/>
    <w:rsid w:val="00CA623F"/>
    <w:rsid w:val="00CA6644"/>
    <w:rsid w:val="00CA664B"/>
    <w:rsid w:val="00CA68E6"/>
    <w:rsid w:val="00CA6B5F"/>
    <w:rsid w:val="00CA6CF8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F2A"/>
    <w:rsid w:val="00CB23C2"/>
    <w:rsid w:val="00CB2836"/>
    <w:rsid w:val="00CB2FB2"/>
    <w:rsid w:val="00CB3989"/>
    <w:rsid w:val="00CB4326"/>
    <w:rsid w:val="00CB480A"/>
    <w:rsid w:val="00CB4FA5"/>
    <w:rsid w:val="00CB5054"/>
    <w:rsid w:val="00CB5390"/>
    <w:rsid w:val="00CB550E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F9E"/>
    <w:rsid w:val="00CB7208"/>
    <w:rsid w:val="00CB7648"/>
    <w:rsid w:val="00CB7B6B"/>
    <w:rsid w:val="00CC009C"/>
    <w:rsid w:val="00CC00B7"/>
    <w:rsid w:val="00CC0183"/>
    <w:rsid w:val="00CC034B"/>
    <w:rsid w:val="00CC07B1"/>
    <w:rsid w:val="00CC0AA7"/>
    <w:rsid w:val="00CC0D81"/>
    <w:rsid w:val="00CC0E08"/>
    <w:rsid w:val="00CC0E56"/>
    <w:rsid w:val="00CC0E6B"/>
    <w:rsid w:val="00CC1218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E8C"/>
    <w:rsid w:val="00CC3EFF"/>
    <w:rsid w:val="00CC400F"/>
    <w:rsid w:val="00CC4365"/>
    <w:rsid w:val="00CC4422"/>
    <w:rsid w:val="00CC442E"/>
    <w:rsid w:val="00CC4C5E"/>
    <w:rsid w:val="00CC4CCF"/>
    <w:rsid w:val="00CC4F58"/>
    <w:rsid w:val="00CC57AE"/>
    <w:rsid w:val="00CC58BB"/>
    <w:rsid w:val="00CC5A4E"/>
    <w:rsid w:val="00CC606C"/>
    <w:rsid w:val="00CC6728"/>
    <w:rsid w:val="00CC6B0F"/>
    <w:rsid w:val="00CC6BAB"/>
    <w:rsid w:val="00CC6C99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20F7"/>
    <w:rsid w:val="00CD223B"/>
    <w:rsid w:val="00CD23A4"/>
    <w:rsid w:val="00CD2585"/>
    <w:rsid w:val="00CD25A6"/>
    <w:rsid w:val="00CD283A"/>
    <w:rsid w:val="00CD2DCE"/>
    <w:rsid w:val="00CD309B"/>
    <w:rsid w:val="00CD3122"/>
    <w:rsid w:val="00CD325D"/>
    <w:rsid w:val="00CD3391"/>
    <w:rsid w:val="00CD3514"/>
    <w:rsid w:val="00CD3D0C"/>
    <w:rsid w:val="00CD3E10"/>
    <w:rsid w:val="00CD3F09"/>
    <w:rsid w:val="00CD3FAF"/>
    <w:rsid w:val="00CD413C"/>
    <w:rsid w:val="00CD447F"/>
    <w:rsid w:val="00CD492B"/>
    <w:rsid w:val="00CD49D6"/>
    <w:rsid w:val="00CD4D99"/>
    <w:rsid w:val="00CD5673"/>
    <w:rsid w:val="00CD574B"/>
    <w:rsid w:val="00CD5A79"/>
    <w:rsid w:val="00CD5C02"/>
    <w:rsid w:val="00CD5DC7"/>
    <w:rsid w:val="00CD5EFF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53D"/>
    <w:rsid w:val="00CE2561"/>
    <w:rsid w:val="00CE2866"/>
    <w:rsid w:val="00CE3257"/>
    <w:rsid w:val="00CE35B7"/>
    <w:rsid w:val="00CE3F8F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5EF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7F"/>
    <w:rsid w:val="00CF20C8"/>
    <w:rsid w:val="00CF233B"/>
    <w:rsid w:val="00CF23D5"/>
    <w:rsid w:val="00CF24E2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D40"/>
    <w:rsid w:val="00CF5D85"/>
    <w:rsid w:val="00CF61A3"/>
    <w:rsid w:val="00CF62F0"/>
    <w:rsid w:val="00CF6490"/>
    <w:rsid w:val="00CF66DE"/>
    <w:rsid w:val="00CF6848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060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C45"/>
    <w:rsid w:val="00D01C73"/>
    <w:rsid w:val="00D02369"/>
    <w:rsid w:val="00D02C36"/>
    <w:rsid w:val="00D02E17"/>
    <w:rsid w:val="00D02F1A"/>
    <w:rsid w:val="00D0318A"/>
    <w:rsid w:val="00D0319D"/>
    <w:rsid w:val="00D03322"/>
    <w:rsid w:val="00D03390"/>
    <w:rsid w:val="00D04394"/>
    <w:rsid w:val="00D0482E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BBC"/>
    <w:rsid w:val="00D13CCD"/>
    <w:rsid w:val="00D14204"/>
    <w:rsid w:val="00D1439A"/>
    <w:rsid w:val="00D143C5"/>
    <w:rsid w:val="00D14AEA"/>
    <w:rsid w:val="00D150A7"/>
    <w:rsid w:val="00D15442"/>
    <w:rsid w:val="00D15514"/>
    <w:rsid w:val="00D15577"/>
    <w:rsid w:val="00D15B1D"/>
    <w:rsid w:val="00D15C40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D2B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5077"/>
    <w:rsid w:val="00D25160"/>
    <w:rsid w:val="00D25A3A"/>
    <w:rsid w:val="00D25F27"/>
    <w:rsid w:val="00D261FB"/>
    <w:rsid w:val="00D26283"/>
    <w:rsid w:val="00D263B5"/>
    <w:rsid w:val="00D26586"/>
    <w:rsid w:val="00D268C4"/>
    <w:rsid w:val="00D26A9E"/>
    <w:rsid w:val="00D26DBE"/>
    <w:rsid w:val="00D26E0D"/>
    <w:rsid w:val="00D27286"/>
    <w:rsid w:val="00D279E4"/>
    <w:rsid w:val="00D27BB6"/>
    <w:rsid w:val="00D27F01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211C"/>
    <w:rsid w:val="00D32218"/>
    <w:rsid w:val="00D32696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9DD"/>
    <w:rsid w:val="00D35C45"/>
    <w:rsid w:val="00D3609F"/>
    <w:rsid w:val="00D3610A"/>
    <w:rsid w:val="00D361C5"/>
    <w:rsid w:val="00D36405"/>
    <w:rsid w:val="00D3646C"/>
    <w:rsid w:val="00D3668C"/>
    <w:rsid w:val="00D369EA"/>
    <w:rsid w:val="00D36A65"/>
    <w:rsid w:val="00D36C8E"/>
    <w:rsid w:val="00D37C2D"/>
    <w:rsid w:val="00D40409"/>
    <w:rsid w:val="00D404CE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D94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C69"/>
    <w:rsid w:val="00D464E9"/>
    <w:rsid w:val="00D466E5"/>
    <w:rsid w:val="00D467C7"/>
    <w:rsid w:val="00D46811"/>
    <w:rsid w:val="00D4688E"/>
    <w:rsid w:val="00D46AF4"/>
    <w:rsid w:val="00D46C75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A56"/>
    <w:rsid w:val="00D51AAF"/>
    <w:rsid w:val="00D51F84"/>
    <w:rsid w:val="00D51FC9"/>
    <w:rsid w:val="00D52200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4E32"/>
    <w:rsid w:val="00D55115"/>
    <w:rsid w:val="00D551FB"/>
    <w:rsid w:val="00D55218"/>
    <w:rsid w:val="00D5521C"/>
    <w:rsid w:val="00D552BA"/>
    <w:rsid w:val="00D554E6"/>
    <w:rsid w:val="00D556BD"/>
    <w:rsid w:val="00D55723"/>
    <w:rsid w:val="00D5581F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65D"/>
    <w:rsid w:val="00D60693"/>
    <w:rsid w:val="00D606B0"/>
    <w:rsid w:val="00D609A8"/>
    <w:rsid w:val="00D60AD2"/>
    <w:rsid w:val="00D60BCB"/>
    <w:rsid w:val="00D60CB2"/>
    <w:rsid w:val="00D60DD4"/>
    <w:rsid w:val="00D60E21"/>
    <w:rsid w:val="00D613CF"/>
    <w:rsid w:val="00D615E9"/>
    <w:rsid w:val="00D617F2"/>
    <w:rsid w:val="00D62216"/>
    <w:rsid w:val="00D62243"/>
    <w:rsid w:val="00D626C4"/>
    <w:rsid w:val="00D6278F"/>
    <w:rsid w:val="00D62949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2C8"/>
    <w:rsid w:val="00D703E9"/>
    <w:rsid w:val="00D7040B"/>
    <w:rsid w:val="00D7076F"/>
    <w:rsid w:val="00D7090F"/>
    <w:rsid w:val="00D70F5E"/>
    <w:rsid w:val="00D70F87"/>
    <w:rsid w:val="00D7123A"/>
    <w:rsid w:val="00D71BC6"/>
    <w:rsid w:val="00D7269D"/>
    <w:rsid w:val="00D72B6D"/>
    <w:rsid w:val="00D72C73"/>
    <w:rsid w:val="00D73347"/>
    <w:rsid w:val="00D73682"/>
    <w:rsid w:val="00D73A3C"/>
    <w:rsid w:val="00D73A6B"/>
    <w:rsid w:val="00D73DAD"/>
    <w:rsid w:val="00D73E0D"/>
    <w:rsid w:val="00D7440E"/>
    <w:rsid w:val="00D74461"/>
    <w:rsid w:val="00D7480B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401"/>
    <w:rsid w:val="00D835F4"/>
    <w:rsid w:val="00D83794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519C"/>
    <w:rsid w:val="00D85C25"/>
    <w:rsid w:val="00D85FE3"/>
    <w:rsid w:val="00D8669F"/>
    <w:rsid w:val="00D86B37"/>
    <w:rsid w:val="00D86C05"/>
    <w:rsid w:val="00D86C73"/>
    <w:rsid w:val="00D86CBB"/>
    <w:rsid w:val="00D86ED1"/>
    <w:rsid w:val="00D870A2"/>
    <w:rsid w:val="00D87154"/>
    <w:rsid w:val="00D8778A"/>
    <w:rsid w:val="00D879C8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DB9"/>
    <w:rsid w:val="00D92FD3"/>
    <w:rsid w:val="00D93112"/>
    <w:rsid w:val="00D931F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6F60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E26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5B4"/>
    <w:rsid w:val="00DA3B43"/>
    <w:rsid w:val="00DA3BE7"/>
    <w:rsid w:val="00DA3F00"/>
    <w:rsid w:val="00DA3FF5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A53"/>
    <w:rsid w:val="00DA5CA9"/>
    <w:rsid w:val="00DA5E7E"/>
    <w:rsid w:val="00DA6173"/>
    <w:rsid w:val="00DA6276"/>
    <w:rsid w:val="00DA64E8"/>
    <w:rsid w:val="00DA6F70"/>
    <w:rsid w:val="00DA7106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D52"/>
    <w:rsid w:val="00DB3DA8"/>
    <w:rsid w:val="00DB4164"/>
    <w:rsid w:val="00DB42C3"/>
    <w:rsid w:val="00DB42C9"/>
    <w:rsid w:val="00DB4322"/>
    <w:rsid w:val="00DB4560"/>
    <w:rsid w:val="00DB477C"/>
    <w:rsid w:val="00DB4A50"/>
    <w:rsid w:val="00DB4BC7"/>
    <w:rsid w:val="00DB4D30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624"/>
    <w:rsid w:val="00DC1763"/>
    <w:rsid w:val="00DC17E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5D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F8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C14"/>
    <w:rsid w:val="00DC7CE1"/>
    <w:rsid w:val="00DC7EE1"/>
    <w:rsid w:val="00DD0060"/>
    <w:rsid w:val="00DD02C4"/>
    <w:rsid w:val="00DD050A"/>
    <w:rsid w:val="00DD0C93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56F7"/>
    <w:rsid w:val="00DD6241"/>
    <w:rsid w:val="00DD634C"/>
    <w:rsid w:val="00DD6396"/>
    <w:rsid w:val="00DD6544"/>
    <w:rsid w:val="00DD6AAE"/>
    <w:rsid w:val="00DD6C70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455"/>
    <w:rsid w:val="00DE04C9"/>
    <w:rsid w:val="00DE0558"/>
    <w:rsid w:val="00DE0FA1"/>
    <w:rsid w:val="00DE10E0"/>
    <w:rsid w:val="00DE153F"/>
    <w:rsid w:val="00DE17EF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4003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6079"/>
    <w:rsid w:val="00DE61AA"/>
    <w:rsid w:val="00DE6884"/>
    <w:rsid w:val="00DE6F2F"/>
    <w:rsid w:val="00DE6F7C"/>
    <w:rsid w:val="00DE7012"/>
    <w:rsid w:val="00DE7028"/>
    <w:rsid w:val="00DE7294"/>
    <w:rsid w:val="00DE744B"/>
    <w:rsid w:val="00DE7A94"/>
    <w:rsid w:val="00DE7D03"/>
    <w:rsid w:val="00DF02EC"/>
    <w:rsid w:val="00DF050C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D6"/>
    <w:rsid w:val="00DF2DDB"/>
    <w:rsid w:val="00DF2E6D"/>
    <w:rsid w:val="00DF3195"/>
    <w:rsid w:val="00DF32AF"/>
    <w:rsid w:val="00DF3307"/>
    <w:rsid w:val="00DF336D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C07"/>
    <w:rsid w:val="00DF4DEA"/>
    <w:rsid w:val="00DF4E4E"/>
    <w:rsid w:val="00DF4F19"/>
    <w:rsid w:val="00DF4FD3"/>
    <w:rsid w:val="00DF5049"/>
    <w:rsid w:val="00DF5270"/>
    <w:rsid w:val="00DF58E4"/>
    <w:rsid w:val="00DF6014"/>
    <w:rsid w:val="00DF623A"/>
    <w:rsid w:val="00DF65B5"/>
    <w:rsid w:val="00DF6824"/>
    <w:rsid w:val="00DF6B3C"/>
    <w:rsid w:val="00DF6B85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1175"/>
    <w:rsid w:val="00E013F2"/>
    <w:rsid w:val="00E0140C"/>
    <w:rsid w:val="00E014BF"/>
    <w:rsid w:val="00E019EA"/>
    <w:rsid w:val="00E01A53"/>
    <w:rsid w:val="00E01A90"/>
    <w:rsid w:val="00E01B57"/>
    <w:rsid w:val="00E02263"/>
    <w:rsid w:val="00E023A2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811"/>
    <w:rsid w:val="00E049EC"/>
    <w:rsid w:val="00E04E08"/>
    <w:rsid w:val="00E04ED9"/>
    <w:rsid w:val="00E04EE6"/>
    <w:rsid w:val="00E04FDD"/>
    <w:rsid w:val="00E055E6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E45"/>
    <w:rsid w:val="00E1007C"/>
    <w:rsid w:val="00E10298"/>
    <w:rsid w:val="00E102BD"/>
    <w:rsid w:val="00E102F2"/>
    <w:rsid w:val="00E1039D"/>
    <w:rsid w:val="00E103F8"/>
    <w:rsid w:val="00E104DE"/>
    <w:rsid w:val="00E1074E"/>
    <w:rsid w:val="00E10F62"/>
    <w:rsid w:val="00E117A0"/>
    <w:rsid w:val="00E11EB8"/>
    <w:rsid w:val="00E1239E"/>
    <w:rsid w:val="00E125EE"/>
    <w:rsid w:val="00E12775"/>
    <w:rsid w:val="00E12A5A"/>
    <w:rsid w:val="00E12DAD"/>
    <w:rsid w:val="00E13120"/>
    <w:rsid w:val="00E134F4"/>
    <w:rsid w:val="00E136AE"/>
    <w:rsid w:val="00E139D0"/>
    <w:rsid w:val="00E13CAE"/>
    <w:rsid w:val="00E13D55"/>
    <w:rsid w:val="00E1411C"/>
    <w:rsid w:val="00E1423A"/>
    <w:rsid w:val="00E14271"/>
    <w:rsid w:val="00E143F1"/>
    <w:rsid w:val="00E14519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5FF"/>
    <w:rsid w:val="00E17720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D4"/>
    <w:rsid w:val="00E229F7"/>
    <w:rsid w:val="00E22A10"/>
    <w:rsid w:val="00E22BB9"/>
    <w:rsid w:val="00E22D6C"/>
    <w:rsid w:val="00E22EE3"/>
    <w:rsid w:val="00E23179"/>
    <w:rsid w:val="00E23224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F49"/>
    <w:rsid w:val="00E2617B"/>
    <w:rsid w:val="00E261C8"/>
    <w:rsid w:val="00E2690E"/>
    <w:rsid w:val="00E26A6F"/>
    <w:rsid w:val="00E2701D"/>
    <w:rsid w:val="00E272FE"/>
    <w:rsid w:val="00E27830"/>
    <w:rsid w:val="00E27C90"/>
    <w:rsid w:val="00E27DBF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35B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F08"/>
    <w:rsid w:val="00E35113"/>
    <w:rsid w:val="00E35A1F"/>
    <w:rsid w:val="00E35F47"/>
    <w:rsid w:val="00E362BC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A25"/>
    <w:rsid w:val="00E42A6A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CC9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369"/>
    <w:rsid w:val="00E50A49"/>
    <w:rsid w:val="00E51028"/>
    <w:rsid w:val="00E511F1"/>
    <w:rsid w:val="00E51548"/>
    <w:rsid w:val="00E515A3"/>
    <w:rsid w:val="00E51C94"/>
    <w:rsid w:val="00E51DA3"/>
    <w:rsid w:val="00E51E23"/>
    <w:rsid w:val="00E52122"/>
    <w:rsid w:val="00E52CCE"/>
    <w:rsid w:val="00E52F76"/>
    <w:rsid w:val="00E5315C"/>
    <w:rsid w:val="00E53274"/>
    <w:rsid w:val="00E533CC"/>
    <w:rsid w:val="00E538E0"/>
    <w:rsid w:val="00E540E9"/>
    <w:rsid w:val="00E54A79"/>
    <w:rsid w:val="00E54D33"/>
    <w:rsid w:val="00E55174"/>
    <w:rsid w:val="00E560FC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412A"/>
    <w:rsid w:val="00E64286"/>
    <w:rsid w:val="00E643B3"/>
    <w:rsid w:val="00E643E6"/>
    <w:rsid w:val="00E64763"/>
    <w:rsid w:val="00E647A4"/>
    <w:rsid w:val="00E65544"/>
    <w:rsid w:val="00E65930"/>
    <w:rsid w:val="00E65E6B"/>
    <w:rsid w:val="00E66108"/>
    <w:rsid w:val="00E66262"/>
    <w:rsid w:val="00E6640D"/>
    <w:rsid w:val="00E6682F"/>
    <w:rsid w:val="00E668E7"/>
    <w:rsid w:val="00E66F25"/>
    <w:rsid w:val="00E67309"/>
    <w:rsid w:val="00E67867"/>
    <w:rsid w:val="00E704A7"/>
    <w:rsid w:val="00E705E5"/>
    <w:rsid w:val="00E70882"/>
    <w:rsid w:val="00E7090A"/>
    <w:rsid w:val="00E709FA"/>
    <w:rsid w:val="00E70B0C"/>
    <w:rsid w:val="00E70B4C"/>
    <w:rsid w:val="00E71418"/>
    <w:rsid w:val="00E71437"/>
    <w:rsid w:val="00E71DF1"/>
    <w:rsid w:val="00E722EF"/>
    <w:rsid w:val="00E723D3"/>
    <w:rsid w:val="00E7242A"/>
    <w:rsid w:val="00E7245A"/>
    <w:rsid w:val="00E726B6"/>
    <w:rsid w:val="00E72847"/>
    <w:rsid w:val="00E72ABE"/>
    <w:rsid w:val="00E72BCC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F9B"/>
    <w:rsid w:val="00E76141"/>
    <w:rsid w:val="00E76270"/>
    <w:rsid w:val="00E76316"/>
    <w:rsid w:val="00E76A48"/>
    <w:rsid w:val="00E76C80"/>
    <w:rsid w:val="00E76ED7"/>
    <w:rsid w:val="00E77040"/>
    <w:rsid w:val="00E77217"/>
    <w:rsid w:val="00E773D4"/>
    <w:rsid w:val="00E776D4"/>
    <w:rsid w:val="00E7797B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6C8"/>
    <w:rsid w:val="00E828DA"/>
    <w:rsid w:val="00E82D7F"/>
    <w:rsid w:val="00E83125"/>
    <w:rsid w:val="00E83280"/>
    <w:rsid w:val="00E832C9"/>
    <w:rsid w:val="00E83469"/>
    <w:rsid w:val="00E83599"/>
    <w:rsid w:val="00E83B86"/>
    <w:rsid w:val="00E83E6E"/>
    <w:rsid w:val="00E84594"/>
    <w:rsid w:val="00E850F7"/>
    <w:rsid w:val="00E85483"/>
    <w:rsid w:val="00E856D6"/>
    <w:rsid w:val="00E859CA"/>
    <w:rsid w:val="00E859F7"/>
    <w:rsid w:val="00E85DA5"/>
    <w:rsid w:val="00E86057"/>
    <w:rsid w:val="00E861F7"/>
    <w:rsid w:val="00E8663B"/>
    <w:rsid w:val="00E86647"/>
    <w:rsid w:val="00E86BA9"/>
    <w:rsid w:val="00E87565"/>
    <w:rsid w:val="00E879F0"/>
    <w:rsid w:val="00E87AE6"/>
    <w:rsid w:val="00E87DCE"/>
    <w:rsid w:val="00E87FA2"/>
    <w:rsid w:val="00E90199"/>
    <w:rsid w:val="00E909FF"/>
    <w:rsid w:val="00E90E43"/>
    <w:rsid w:val="00E9131F"/>
    <w:rsid w:val="00E913F0"/>
    <w:rsid w:val="00E91514"/>
    <w:rsid w:val="00E915E1"/>
    <w:rsid w:val="00E916AC"/>
    <w:rsid w:val="00E919F0"/>
    <w:rsid w:val="00E91BF2"/>
    <w:rsid w:val="00E91DDE"/>
    <w:rsid w:val="00E91E61"/>
    <w:rsid w:val="00E920B8"/>
    <w:rsid w:val="00E924C7"/>
    <w:rsid w:val="00E92936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CE0"/>
    <w:rsid w:val="00E954DF"/>
    <w:rsid w:val="00E95754"/>
    <w:rsid w:val="00E959D0"/>
    <w:rsid w:val="00E95B52"/>
    <w:rsid w:val="00E95D01"/>
    <w:rsid w:val="00E9627E"/>
    <w:rsid w:val="00E968D6"/>
    <w:rsid w:val="00E9694A"/>
    <w:rsid w:val="00E96B84"/>
    <w:rsid w:val="00E96C84"/>
    <w:rsid w:val="00E96FBC"/>
    <w:rsid w:val="00E9738B"/>
    <w:rsid w:val="00E9739A"/>
    <w:rsid w:val="00E97507"/>
    <w:rsid w:val="00E9763A"/>
    <w:rsid w:val="00E9792C"/>
    <w:rsid w:val="00EA00EC"/>
    <w:rsid w:val="00EA0281"/>
    <w:rsid w:val="00EA0AA7"/>
    <w:rsid w:val="00EA0AC7"/>
    <w:rsid w:val="00EA0AE5"/>
    <w:rsid w:val="00EA0BD3"/>
    <w:rsid w:val="00EA0BFA"/>
    <w:rsid w:val="00EA0E05"/>
    <w:rsid w:val="00EA0E10"/>
    <w:rsid w:val="00EA10F6"/>
    <w:rsid w:val="00EA1863"/>
    <w:rsid w:val="00EA196A"/>
    <w:rsid w:val="00EA1A25"/>
    <w:rsid w:val="00EA1B4A"/>
    <w:rsid w:val="00EA1B90"/>
    <w:rsid w:val="00EA1C87"/>
    <w:rsid w:val="00EA1CE7"/>
    <w:rsid w:val="00EA2271"/>
    <w:rsid w:val="00EA2364"/>
    <w:rsid w:val="00EA2730"/>
    <w:rsid w:val="00EA29DF"/>
    <w:rsid w:val="00EA2E67"/>
    <w:rsid w:val="00EA30AD"/>
    <w:rsid w:val="00EA339A"/>
    <w:rsid w:val="00EA358E"/>
    <w:rsid w:val="00EA3D67"/>
    <w:rsid w:val="00EA3DB9"/>
    <w:rsid w:val="00EA475F"/>
    <w:rsid w:val="00EA4877"/>
    <w:rsid w:val="00EA4AC2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722"/>
    <w:rsid w:val="00EA6E32"/>
    <w:rsid w:val="00EA6F8A"/>
    <w:rsid w:val="00EA708C"/>
    <w:rsid w:val="00EA7789"/>
    <w:rsid w:val="00EA77C6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1705"/>
    <w:rsid w:val="00EB1812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CE0"/>
    <w:rsid w:val="00EB3DB0"/>
    <w:rsid w:val="00EB3E12"/>
    <w:rsid w:val="00EB410B"/>
    <w:rsid w:val="00EB42B1"/>
    <w:rsid w:val="00EB42C8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C27"/>
    <w:rsid w:val="00EB6C53"/>
    <w:rsid w:val="00EB739A"/>
    <w:rsid w:val="00EB7832"/>
    <w:rsid w:val="00EB7B45"/>
    <w:rsid w:val="00EB7C50"/>
    <w:rsid w:val="00EB7D37"/>
    <w:rsid w:val="00EB7E4D"/>
    <w:rsid w:val="00EB7FE8"/>
    <w:rsid w:val="00EC0438"/>
    <w:rsid w:val="00EC0679"/>
    <w:rsid w:val="00EC09EF"/>
    <w:rsid w:val="00EC117E"/>
    <w:rsid w:val="00EC1585"/>
    <w:rsid w:val="00EC183D"/>
    <w:rsid w:val="00EC1D83"/>
    <w:rsid w:val="00EC1E17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D77"/>
    <w:rsid w:val="00EC4D7B"/>
    <w:rsid w:val="00EC4E2E"/>
    <w:rsid w:val="00EC526A"/>
    <w:rsid w:val="00EC555C"/>
    <w:rsid w:val="00EC558B"/>
    <w:rsid w:val="00EC5916"/>
    <w:rsid w:val="00EC5A0B"/>
    <w:rsid w:val="00EC5A47"/>
    <w:rsid w:val="00EC5E6B"/>
    <w:rsid w:val="00EC5F1A"/>
    <w:rsid w:val="00EC6337"/>
    <w:rsid w:val="00EC6D68"/>
    <w:rsid w:val="00EC7183"/>
    <w:rsid w:val="00EC71AB"/>
    <w:rsid w:val="00EC7F73"/>
    <w:rsid w:val="00ED022F"/>
    <w:rsid w:val="00ED04CE"/>
    <w:rsid w:val="00ED0DE8"/>
    <w:rsid w:val="00ED0EB9"/>
    <w:rsid w:val="00ED13D4"/>
    <w:rsid w:val="00ED1447"/>
    <w:rsid w:val="00ED161C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612D"/>
    <w:rsid w:val="00ED6A6C"/>
    <w:rsid w:val="00ED6DB2"/>
    <w:rsid w:val="00ED76C7"/>
    <w:rsid w:val="00ED7865"/>
    <w:rsid w:val="00ED7ED0"/>
    <w:rsid w:val="00EE06C0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E2"/>
    <w:rsid w:val="00EE33A6"/>
    <w:rsid w:val="00EE35EE"/>
    <w:rsid w:val="00EE3ABF"/>
    <w:rsid w:val="00EE3B06"/>
    <w:rsid w:val="00EE3DCB"/>
    <w:rsid w:val="00EE3F60"/>
    <w:rsid w:val="00EE433E"/>
    <w:rsid w:val="00EE5062"/>
    <w:rsid w:val="00EE5112"/>
    <w:rsid w:val="00EE5501"/>
    <w:rsid w:val="00EE5E6D"/>
    <w:rsid w:val="00EE5F15"/>
    <w:rsid w:val="00EE620F"/>
    <w:rsid w:val="00EE62B4"/>
    <w:rsid w:val="00EE636D"/>
    <w:rsid w:val="00EE64A6"/>
    <w:rsid w:val="00EE664A"/>
    <w:rsid w:val="00EE66B1"/>
    <w:rsid w:val="00EE719C"/>
    <w:rsid w:val="00EE78B0"/>
    <w:rsid w:val="00EE7D91"/>
    <w:rsid w:val="00EE7EBD"/>
    <w:rsid w:val="00EE7ECE"/>
    <w:rsid w:val="00EF0225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68E"/>
    <w:rsid w:val="00EF2786"/>
    <w:rsid w:val="00EF2C3D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47D"/>
    <w:rsid w:val="00EF493B"/>
    <w:rsid w:val="00EF4F32"/>
    <w:rsid w:val="00EF52C8"/>
    <w:rsid w:val="00EF5326"/>
    <w:rsid w:val="00EF544E"/>
    <w:rsid w:val="00EF55D7"/>
    <w:rsid w:val="00EF5846"/>
    <w:rsid w:val="00EF5861"/>
    <w:rsid w:val="00EF5CAA"/>
    <w:rsid w:val="00EF5FA2"/>
    <w:rsid w:val="00EF6141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C9D"/>
    <w:rsid w:val="00F00DA6"/>
    <w:rsid w:val="00F017CB"/>
    <w:rsid w:val="00F0197D"/>
    <w:rsid w:val="00F01A58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C40"/>
    <w:rsid w:val="00F05C95"/>
    <w:rsid w:val="00F05EED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BD0"/>
    <w:rsid w:val="00F1403E"/>
    <w:rsid w:val="00F1415B"/>
    <w:rsid w:val="00F141DA"/>
    <w:rsid w:val="00F145EC"/>
    <w:rsid w:val="00F1473F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BB1"/>
    <w:rsid w:val="00F179DB"/>
    <w:rsid w:val="00F17A8F"/>
    <w:rsid w:val="00F20046"/>
    <w:rsid w:val="00F204AA"/>
    <w:rsid w:val="00F205B5"/>
    <w:rsid w:val="00F206FE"/>
    <w:rsid w:val="00F20F5B"/>
    <w:rsid w:val="00F21048"/>
    <w:rsid w:val="00F210AB"/>
    <w:rsid w:val="00F215C3"/>
    <w:rsid w:val="00F21857"/>
    <w:rsid w:val="00F218EF"/>
    <w:rsid w:val="00F21A0B"/>
    <w:rsid w:val="00F21A12"/>
    <w:rsid w:val="00F21A6F"/>
    <w:rsid w:val="00F21DE7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56A"/>
    <w:rsid w:val="00F25BEA"/>
    <w:rsid w:val="00F25E87"/>
    <w:rsid w:val="00F25EB4"/>
    <w:rsid w:val="00F2617C"/>
    <w:rsid w:val="00F262D3"/>
    <w:rsid w:val="00F2643A"/>
    <w:rsid w:val="00F26886"/>
    <w:rsid w:val="00F2699C"/>
    <w:rsid w:val="00F26AF5"/>
    <w:rsid w:val="00F26C74"/>
    <w:rsid w:val="00F26FF9"/>
    <w:rsid w:val="00F2719E"/>
    <w:rsid w:val="00F2770D"/>
    <w:rsid w:val="00F278F7"/>
    <w:rsid w:val="00F27E0C"/>
    <w:rsid w:val="00F3002F"/>
    <w:rsid w:val="00F30031"/>
    <w:rsid w:val="00F30353"/>
    <w:rsid w:val="00F308C0"/>
    <w:rsid w:val="00F30AD5"/>
    <w:rsid w:val="00F30ED3"/>
    <w:rsid w:val="00F30F37"/>
    <w:rsid w:val="00F311F0"/>
    <w:rsid w:val="00F31357"/>
    <w:rsid w:val="00F318E7"/>
    <w:rsid w:val="00F31C5F"/>
    <w:rsid w:val="00F31F17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90"/>
    <w:rsid w:val="00F356B6"/>
    <w:rsid w:val="00F35865"/>
    <w:rsid w:val="00F35BEE"/>
    <w:rsid w:val="00F35E08"/>
    <w:rsid w:val="00F35E92"/>
    <w:rsid w:val="00F3609A"/>
    <w:rsid w:val="00F3651B"/>
    <w:rsid w:val="00F369F3"/>
    <w:rsid w:val="00F36A5A"/>
    <w:rsid w:val="00F36AC9"/>
    <w:rsid w:val="00F36EA8"/>
    <w:rsid w:val="00F37098"/>
    <w:rsid w:val="00F370CB"/>
    <w:rsid w:val="00F372E9"/>
    <w:rsid w:val="00F37300"/>
    <w:rsid w:val="00F377A2"/>
    <w:rsid w:val="00F37922"/>
    <w:rsid w:val="00F37AEF"/>
    <w:rsid w:val="00F4125D"/>
    <w:rsid w:val="00F412EE"/>
    <w:rsid w:val="00F41642"/>
    <w:rsid w:val="00F418E9"/>
    <w:rsid w:val="00F41CF7"/>
    <w:rsid w:val="00F42758"/>
    <w:rsid w:val="00F42910"/>
    <w:rsid w:val="00F42C2B"/>
    <w:rsid w:val="00F42F43"/>
    <w:rsid w:val="00F4319A"/>
    <w:rsid w:val="00F433A6"/>
    <w:rsid w:val="00F43950"/>
    <w:rsid w:val="00F439C5"/>
    <w:rsid w:val="00F43B82"/>
    <w:rsid w:val="00F446E1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CBA"/>
    <w:rsid w:val="00F50020"/>
    <w:rsid w:val="00F50295"/>
    <w:rsid w:val="00F50671"/>
    <w:rsid w:val="00F50849"/>
    <w:rsid w:val="00F50A88"/>
    <w:rsid w:val="00F51161"/>
    <w:rsid w:val="00F513BA"/>
    <w:rsid w:val="00F51447"/>
    <w:rsid w:val="00F514EF"/>
    <w:rsid w:val="00F515F5"/>
    <w:rsid w:val="00F516F4"/>
    <w:rsid w:val="00F51B36"/>
    <w:rsid w:val="00F52095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919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9E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B25"/>
    <w:rsid w:val="00F5765A"/>
    <w:rsid w:val="00F57704"/>
    <w:rsid w:val="00F577F9"/>
    <w:rsid w:val="00F57938"/>
    <w:rsid w:val="00F57C72"/>
    <w:rsid w:val="00F57D8B"/>
    <w:rsid w:val="00F6021A"/>
    <w:rsid w:val="00F6084B"/>
    <w:rsid w:val="00F60D13"/>
    <w:rsid w:val="00F61158"/>
    <w:rsid w:val="00F611AA"/>
    <w:rsid w:val="00F6146E"/>
    <w:rsid w:val="00F61564"/>
    <w:rsid w:val="00F61701"/>
    <w:rsid w:val="00F61902"/>
    <w:rsid w:val="00F61C1D"/>
    <w:rsid w:val="00F61ED3"/>
    <w:rsid w:val="00F61F47"/>
    <w:rsid w:val="00F61FDE"/>
    <w:rsid w:val="00F622E3"/>
    <w:rsid w:val="00F62377"/>
    <w:rsid w:val="00F624E3"/>
    <w:rsid w:val="00F626B5"/>
    <w:rsid w:val="00F63289"/>
    <w:rsid w:val="00F63864"/>
    <w:rsid w:val="00F63C0A"/>
    <w:rsid w:val="00F6404E"/>
    <w:rsid w:val="00F64240"/>
    <w:rsid w:val="00F6433C"/>
    <w:rsid w:val="00F6474A"/>
    <w:rsid w:val="00F64966"/>
    <w:rsid w:val="00F64F9F"/>
    <w:rsid w:val="00F654FA"/>
    <w:rsid w:val="00F65506"/>
    <w:rsid w:val="00F65D14"/>
    <w:rsid w:val="00F660B8"/>
    <w:rsid w:val="00F66192"/>
    <w:rsid w:val="00F6623D"/>
    <w:rsid w:val="00F6653A"/>
    <w:rsid w:val="00F669E3"/>
    <w:rsid w:val="00F66ABC"/>
    <w:rsid w:val="00F67828"/>
    <w:rsid w:val="00F67A85"/>
    <w:rsid w:val="00F67EC3"/>
    <w:rsid w:val="00F70351"/>
    <w:rsid w:val="00F709EF"/>
    <w:rsid w:val="00F70CC5"/>
    <w:rsid w:val="00F70FF9"/>
    <w:rsid w:val="00F71026"/>
    <w:rsid w:val="00F71042"/>
    <w:rsid w:val="00F710A0"/>
    <w:rsid w:val="00F7115E"/>
    <w:rsid w:val="00F71976"/>
    <w:rsid w:val="00F71A99"/>
    <w:rsid w:val="00F71C4F"/>
    <w:rsid w:val="00F71F79"/>
    <w:rsid w:val="00F721A1"/>
    <w:rsid w:val="00F7232B"/>
    <w:rsid w:val="00F724E3"/>
    <w:rsid w:val="00F727AA"/>
    <w:rsid w:val="00F729CA"/>
    <w:rsid w:val="00F72C94"/>
    <w:rsid w:val="00F73042"/>
    <w:rsid w:val="00F7337E"/>
    <w:rsid w:val="00F7361E"/>
    <w:rsid w:val="00F7365E"/>
    <w:rsid w:val="00F7390E"/>
    <w:rsid w:val="00F73D87"/>
    <w:rsid w:val="00F73F43"/>
    <w:rsid w:val="00F74453"/>
    <w:rsid w:val="00F74609"/>
    <w:rsid w:val="00F74664"/>
    <w:rsid w:val="00F746AA"/>
    <w:rsid w:val="00F74716"/>
    <w:rsid w:val="00F74791"/>
    <w:rsid w:val="00F747FA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414"/>
    <w:rsid w:val="00F76841"/>
    <w:rsid w:val="00F7698F"/>
    <w:rsid w:val="00F76B5F"/>
    <w:rsid w:val="00F76B74"/>
    <w:rsid w:val="00F76DB0"/>
    <w:rsid w:val="00F7792A"/>
    <w:rsid w:val="00F77C47"/>
    <w:rsid w:val="00F77CFA"/>
    <w:rsid w:val="00F80425"/>
    <w:rsid w:val="00F80BC2"/>
    <w:rsid w:val="00F80D8F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CD8"/>
    <w:rsid w:val="00F82DF1"/>
    <w:rsid w:val="00F82F1A"/>
    <w:rsid w:val="00F83301"/>
    <w:rsid w:val="00F836E7"/>
    <w:rsid w:val="00F837A7"/>
    <w:rsid w:val="00F837DD"/>
    <w:rsid w:val="00F83AC2"/>
    <w:rsid w:val="00F83F53"/>
    <w:rsid w:val="00F8463C"/>
    <w:rsid w:val="00F84849"/>
    <w:rsid w:val="00F849D7"/>
    <w:rsid w:val="00F84A2F"/>
    <w:rsid w:val="00F84BAB"/>
    <w:rsid w:val="00F84E45"/>
    <w:rsid w:val="00F850EB"/>
    <w:rsid w:val="00F855CB"/>
    <w:rsid w:val="00F856C8"/>
    <w:rsid w:val="00F85744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505"/>
    <w:rsid w:val="00F90641"/>
    <w:rsid w:val="00F90BEE"/>
    <w:rsid w:val="00F90C86"/>
    <w:rsid w:val="00F90E2F"/>
    <w:rsid w:val="00F90FD6"/>
    <w:rsid w:val="00F910E4"/>
    <w:rsid w:val="00F914F8"/>
    <w:rsid w:val="00F915AB"/>
    <w:rsid w:val="00F9174D"/>
    <w:rsid w:val="00F91906"/>
    <w:rsid w:val="00F91A53"/>
    <w:rsid w:val="00F91ADE"/>
    <w:rsid w:val="00F91C70"/>
    <w:rsid w:val="00F91CA2"/>
    <w:rsid w:val="00F91DAC"/>
    <w:rsid w:val="00F9201A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728"/>
    <w:rsid w:val="00F96793"/>
    <w:rsid w:val="00F96C7A"/>
    <w:rsid w:val="00F96E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526"/>
    <w:rsid w:val="00FA2872"/>
    <w:rsid w:val="00FA2AB0"/>
    <w:rsid w:val="00FA396E"/>
    <w:rsid w:val="00FA3C84"/>
    <w:rsid w:val="00FA4356"/>
    <w:rsid w:val="00FA45EB"/>
    <w:rsid w:val="00FA46FA"/>
    <w:rsid w:val="00FA4787"/>
    <w:rsid w:val="00FA4820"/>
    <w:rsid w:val="00FA4B74"/>
    <w:rsid w:val="00FA4EDE"/>
    <w:rsid w:val="00FA50E8"/>
    <w:rsid w:val="00FA526F"/>
    <w:rsid w:val="00FA53C1"/>
    <w:rsid w:val="00FA5527"/>
    <w:rsid w:val="00FA5576"/>
    <w:rsid w:val="00FA5871"/>
    <w:rsid w:val="00FA5897"/>
    <w:rsid w:val="00FA589E"/>
    <w:rsid w:val="00FA5962"/>
    <w:rsid w:val="00FA5995"/>
    <w:rsid w:val="00FA5D07"/>
    <w:rsid w:val="00FA6225"/>
    <w:rsid w:val="00FA6291"/>
    <w:rsid w:val="00FA656D"/>
    <w:rsid w:val="00FA6686"/>
    <w:rsid w:val="00FA6A8C"/>
    <w:rsid w:val="00FA6C35"/>
    <w:rsid w:val="00FA70DF"/>
    <w:rsid w:val="00FA7152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C8C"/>
    <w:rsid w:val="00FB108D"/>
    <w:rsid w:val="00FB1590"/>
    <w:rsid w:val="00FB15D5"/>
    <w:rsid w:val="00FB1694"/>
    <w:rsid w:val="00FB18E8"/>
    <w:rsid w:val="00FB1936"/>
    <w:rsid w:val="00FB19D1"/>
    <w:rsid w:val="00FB19D8"/>
    <w:rsid w:val="00FB1B4A"/>
    <w:rsid w:val="00FB1C18"/>
    <w:rsid w:val="00FB2025"/>
    <w:rsid w:val="00FB208E"/>
    <w:rsid w:val="00FB22E5"/>
    <w:rsid w:val="00FB24E1"/>
    <w:rsid w:val="00FB2864"/>
    <w:rsid w:val="00FB2F94"/>
    <w:rsid w:val="00FB3670"/>
    <w:rsid w:val="00FB3CD6"/>
    <w:rsid w:val="00FB4065"/>
    <w:rsid w:val="00FB473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6401"/>
    <w:rsid w:val="00FB68CE"/>
    <w:rsid w:val="00FB6B35"/>
    <w:rsid w:val="00FB6B9D"/>
    <w:rsid w:val="00FB6F83"/>
    <w:rsid w:val="00FB72CB"/>
    <w:rsid w:val="00FB77BB"/>
    <w:rsid w:val="00FB7A9C"/>
    <w:rsid w:val="00FC01CD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E8C"/>
    <w:rsid w:val="00FC2075"/>
    <w:rsid w:val="00FC22FE"/>
    <w:rsid w:val="00FC23FA"/>
    <w:rsid w:val="00FC267D"/>
    <w:rsid w:val="00FC26D8"/>
    <w:rsid w:val="00FC2742"/>
    <w:rsid w:val="00FC2B26"/>
    <w:rsid w:val="00FC2D2D"/>
    <w:rsid w:val="00FC330F"/>
    <w:rsid w:val="00FC37F0"/>
    <w:rsid w:val="00FC384F"/>
    <w:rsid w:val="00FC3B91"/>
    <w:rsid w:val="00FC3BBC"/>
    <w:rsid w:val="00FC3EEB"/>
    <w:rsid w:val="00FC4049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630"/>
    <w:rsid w:val="00FD0981"/>
    <w:rsid w:val="00FD10D2"/>
    <w:rsid w:val="00FD111E"/>
    <w:rsid w:val="00FD14E4"/>
    <w:rsid w:val="00FD1755"/>
    <w:rsid w:val="00FD20B2"/>
    <w:rsid w:val="00FD20EA"/>
    <w:rsid w:val="00FD2804"/>
    <w:rsid w:val="00FD282A"/>
    <w:rsid w:val="00FD2A71"/>
    <w:rsid w:val="00FD2C10"/>
    <w:rsid w:val="00FD2CAA"/>
    <w:rsid w:val="00FD2D7C"/>
    <w:rsid w:val="00FD30CE"/>
    <w:rsid w:val="00FD3618"/>
    <w:rsid w:val="00FD3905"/>
    <w:rsid w:val="00FD3E16"/>
    <w:rsid w:val="00FD4620"/>
    <w:rsid w:val="00FD48FE"/>
    <w:rsid w:val="00FD4CC0"/>
    <w:rsid w:val="00FD4D83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C77"/>
    <w:rsid w:val="00FE125E"/>
    <w:rsid w:val="00FE1729"/>
    <w:rsid w:val="00FE20AB"/>
    <w:rsid w:val="00FE22FE"/>
    <w:rsid w:val="00FE257D"/>
    <w:rsid w:val="00FE2B7B"/>
    <w:rsid w:val="00FE2BCC"/>
    <w:rsid w:val="00FE2FBC"/>
    <w:rsid w:val="00FE3100"/>
    <w:rsid w:val="00FE3439"/>
    <w:rsid w:val="00FE34D4"/>
    <w:rsid w:val="00FE3768"/>
    <w:rsid w:val="00FE4913"/>
    <w:rsid w:val="00FE4B7F"/>
    <w:rsid w:val="00FE4E09"/>
    <w:rsid w:val="00FE5172"/>
    <w:rsid w:val="00FE5410"/>
    <w:rsid w:val="00FE5470"/>
    <w:rsid w:val="00FE56B2"/>
    <w:rsid w:val="00FE5977"/>
    <w:rsid w:val="00FE605C"/>
    <w:rsid w:val="00FE627C"/>
    <w:rsid w:val="00FE6DEC"/>
    <w:rsid w:val="00FE7125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2077"/>
    <w:rsid w:val="00FF25D3"/>
    <w:rsid w:val="00FF2A88"/>
    <w:rsid w:val="00FF2C2E"/>
    <w:rsid w:val="00FF305B"/>
    <w:rsid w:val="00FF305D"/>
    <w:rsid w:val="00FF3068"/>
    <w:rsid w:val="00FF3418"/>
    <w:rsid w:val="00FF3461"/>
    <w:rsid w:val="00FF37C5"/>
    <w:rsid w:val="00FF3A12"/>
    <w:rsid w:val="00FF3CFC"/>
    <w:rsid w:val="00FF3DAC"/>
    <w:rsid w:val="00FF3F00"/>
    <w:rsid w:val="00FF42AE"/>
    <w:rsid w:val="00FF43AF"/>
    <w:rsid w:val="00FF48E0"/>
    <w:rsid w:val="00FF4BC6"/>
    <w:rsid w:val="00FF4D22"/>
    <w:rsid w:val="00FF4F41"/>
    <w:rsid w:val="00FF4FCD"/>
    <w:rsid w:val="00FF5013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57A216"/>
  <w15:chartTrackingRefBased/>
  <w15:docId w15:val="{9A049D6D-00A3-4D30-8F4B-0643EE20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  <w:pPr>
      <w:numPr>
        <w:numId w:val="7"/>
      </w:numPr>
    </w:pPr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ListParagraph1">
    <w:name w:val="List Paragraph1"/>
    <w:basedOn w:val="Normal"/>
    <w:qFormat/>
    <w:rsid w:val="00490DAA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p1 Char,cap2 Char,cap11 Char1,Légende-figure Char1,Légende-figure Char Char,Beschrifubg Char,Beschriftung Char Char1"/>
    <w:link w:val="Caption"/>
    <w:qFormat/>
    <w:rsid w:val="000A1A92"/>
    <w:rPr>
      <w:rFonts w:ascii="Times New Roman" w:hAnsi="Times New Roman"/>
      <w:b/>
      <w:bCs/>
      <w:lang w:eastAsia="en-US"/>
    </w:rPr>
  </w:style>
  <w:style w:type="table" w:customStyle="1" w:styleId="TableGrid10">
    <w:name w:val="Table Grid1"/>
    <w:basedOn w:val="TableNormal"/>
    <w:next w:val="TableGrid"/>
    <w:uiPriority w:val="39"/>
    <w:qFormat/>
    <w:rsid w:val="00CF1D7F"/>
    <w:pPr>
      <w:spacing w:before="120" w:line="280" w:lineRule="atLeast"/>
      <w:jc w:val="both"/>
    </w:pPr>
    <w:rPr>
      <w:rFonts w:ascii="New York" w:hAnsi="New York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9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package" Target="embeddings/Microsoft_Visio_Drawing3.vsdx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044620-5695-49BC-BFF8-1D251A1767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073558-568C-4EC5-A4AF-2F16FB48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3066</Words>
  <Characters>18244</Characters>
  <Application>Microsoft Office Word</Application>
  <DocSecurity>0</DocSecurity>
  <Lines>588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20949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15</cp:revision>
  <cp:lastPrinted>2011-11-10T14:49:00Z</cp:lastPrinted>
  <dcterms:created xsi:type="dcterms:W3CDTF">2018-09-28T00:57:00Z</dcterms:created>
  <dcterms:modified xsi:type="dcterms:W3CDTF">2018-09-28T21:21:00Z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acbaac6d-d475-43f3-b910-e31e2fa35580</vt:lpwstr>
  </property>
  <property fmtid="{D5CDD505-2E9C-101B-9397-08002B2CF9AE}" pid="6" name="CTP_TimeStamp">
    <vt:lpwstr>2018-09-28 21:20:55Z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